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faixa elevada na avenida Ver. Antonio da Costa Rios, na altura do número 864,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faixa elevada citada acima está se deteriorando. Com o seu desgaste, ela não causa efeito algum, tornando a via perigosa ao pedestres e moradores do local, devido a alta velocidade dos veículos que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 e outro.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