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1216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responsável da Administração Pública a destinação de varredores para a Rua Capitão Pedro Narciso, no Centro.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As ruas adjacentes têm varredores, contudo, esta rua não tem. Portanto, faz-se urgente esta solicitação.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Setembro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5 de Setembro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