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1234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colocação de 5 (cinco) braços para luz nos postes do bairro Roseta.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Devido à falta de iluminação, ocorre dificuldade dos alunos que estudam a noite para retornar as suas residências.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12 de Setembro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12 de Setembro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