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reforma, com urgência, da quadra poliesportiva do bairro Esplanada, bem como a instalação de iluminação no local e reparo no playground.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complexo esportivo situado no bairro Esplanada está com toda sua estrutura danificada, dificultando a pratica de atividades esportivas e recreativas. Vale ressaltar que a iluminação está precária em vários pontos, impossibilitando o seu uso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