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 na rua Benedito de Paula, em frente ao nº 44, 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galhos  estão impedindo o trânsito de pedestres pelas calçadas e danificando veículos que circulam pelas vias. Em dias de vento torna-se um risco para os moradores, pois já houve relatos de galhos de caindo sobre as casas, bem como sobre a fiação  de alta tensão.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