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da zona azul no entorno da Secretaria de Obras e da Praça João Pinheiro.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facilitará o estacionamento dos munícipes no acesso à Assessoria Especial de Finanças.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