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709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 a capina no Centro de Bem Estar Animal, localizado na BR 381, "Saída 864" localizada no bairro Algodão.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se faz necessária devido a proliferação de carrapatos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16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