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714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uma boca de lobo na Rua Onze esquina com Rua Seis no Bairro Colina Verde.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período das chuvas, forma-se um grande volume de água parada na rua, causando mau cheiro e podendo transformar-se em foco de dengue.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Maio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16 de Maio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