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recomposição do calçamento que é  em pedras,   na rua Cambuí e rua Camanducaia localizadas no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o calçamento que é feito em pedras  está solto. As pedras estão sendo levadas pela enxurrada, necessitando de medias para sarnar o problemas.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