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todas as árvores da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que, está atrapalhando a visibilidade dos motoristas que trafegam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 e outros.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