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em toda a extensão do bairro Cidade Jardim, especialmente na Rua Marcos Openheimer.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alegando que o asfalto está deteriorado,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