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principal do Bairro da Fazendinha, até o Bairro Sarpão.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 e, sendo uma estrada com grande fluxo de veículos, causa enorme transtorno para a comunidade e para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