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disponibilização de um servidor para sua manutenção diária em toda a extensão da Rua Opala, no bairro Jardim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próprios moradores, pois a rua encontra-se completamente ocupada pelo mato alto à beira das calçadas e por lixo, dificultando o trânsito dos moradores e dos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