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Rua Gargatá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muito danificada, dificultando o trânsito de pessoas e veículos pela via, bem como trazendo danos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