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a limpeza do lote que pertence a Prefeitura próximo ao Mosteiro Popular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com o lote muito sujo e com o mato muito grande, causando assim um enorme transtorno para população local e a aparição de animais peçonhentos, roedores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