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poda das árvores na avenida Cel. Alfredo Custódio de Paula e na rua Alfredo Custódio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galhos das árvores dificultam a visibilidade dos motoristas, além do risco de caírem sobre carros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