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roçagem na Rua 03 no Bairro Bandeirantes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sobre o grande acúmulo de lixo e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