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Faixas de segurança, como o próprio nome diz, são sinalizações fundamentais para garantir que o pedestre atravesse a rua em segurança. Deveriam servir como “ilhas” de proteção ao lado mais frágil do trânsito.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pinturas estão apagadas ou inexistentes colocando em risco de atropelamento os usuários da avenida, os moradores e as crianças, e podendo causar acidentes. Visando a segurança dos usuários solicitamos que se realizem as benfeitorias de pintura na extensão da avenida. Faixas de segurança, como o próprio nome diz, são sinalizações fundamentais para garantir que o pedestre atravesse a rua em segurança. Deveriam servir como "ilhas" de proteção ao lado mais frágil do trânsito.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