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permissão para que as ONG's ofereçam palestras aos alunos das escolas da rede pública sobre cuidado com os animais.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tem como objetivo fazer com que os alunos se conscientizem sobre os cuidados com 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