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Avenida Gabriel Garcia de Azevedo, no bairro Jardim Fernandão.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bairro acima, devido ao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