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o patrolamento e cascalhamento das vias do bairro Portal do Ipiranga, especialmente na Rua Carmelina Alves da Silva.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Embora a via citada  esteja mais afetada, todas as vias do bairro estão em péssimas condições de conservação o que dificulta muito o acesso para 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