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uma lixeira de grande porte na Rua General Martins Pereira,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tem um ponto de coleta, onde o lixeiro passa recolhendo o lixo,  mas o local não possui uma  lixeira, os moradores depositam o lixo no chão, o que gera transtornos, visto que os cachorros rasgam o lixo, espalhando-o pela rua e contaminando o solo.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