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no bairro dos Afonsos, na altura do Polvilho.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o que dificulta a circulação de veículos e de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