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de "carga e descarga" na Avenida Prefeito Olavo Gomes de Oliveira, em frente ao nº 1619.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há inúmeros comércios, e não há nenhum tipo de  local demarcado para carga e descarga, e por sua vez  gera um grande transtorno ao trânsito local, principalmente no horário comercial.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