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AB2A65">
        <w:rPr>
          <w:rFonts w:ascii="Times New Roman" w:eastAsia="Times New Roman" w:hAnsi="Times New Roman" w:cs="Times New Roman"/>
          <w:b/>
        </w:rPr>
        <w:t>24</w:t>
      </w:r>
      <w:bookmarkStart w:id="0" w:name="_GoBack"/>
      <w:bookmarkEnd w:id="0"/>
      <w:r w:rsidR="00B31F53">
        <w:rPr>
          <w:rFonts w:ascii="Times New Roman" w:eastAsia="Times New Roman" w:hAnsi="Times New Roman" w:cs="Times New Roman"/>
          <w:b/>
        </w:rPr>
        <w:t xml:space="preserve"> de janeiro de 2025</w:t>
      </w:r>
      <w:r w:rsidRPr="000A7EEE">
        <w:rPr>
          <w:rFonts w:ascii="Times New Roman" w:eastAsia="Times New Roman" w:hAnsi="Times New Roman" w:cs="Times New Roman"/>
          <w:b/>
        </w:rPr>
        <w:t>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3815EB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DD5F3F">
        <w:rPr>
          <w:rFonts w:ascii="Times New Roman" w:eastAsia="Times New Roman" w:hAnsi="Times New Roman" w:cs="Times New Roman"/>
          <w:b/>
        </w:rPr>
        <w:t xml:space="preserve">Projeto de Lei n° </w:t>
      </w:r>
      <w:r w:rsidR="00DD5F3F" w:rsidRPr="000A7EEE">
        <w:rPr>
          <w:rFonts w:ascii="Times New Roman" w:eastAsia="Times New Roman" w:hAnsi="Times New Roman" w:cs="Times New Roman"/>
          <w:b/>
        </w:rPr>
        <w:t>7.9</w:t>
      </w:r>
      <w:r w:rsidR="00B31F53">
        <w:rPr>
          <w:rFonts w:ascii="Times New Roman" w:eastAsia="Times New Roman" w:hAnsi="Times New Roman" w:cs="Times New Roman"/>
          <w:b/>
        </w:rPr>
        <w:t>68/2025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5F4A3D" w:rsidRPr="005F4A3D">
        <w:rPr>
          <w:rFonts w:ascii="Times New Roman" w:eastAsia="Times New Roman" w:hAnsi="Times New Roman" w:cs="Times New Roman"/>
          <w:b/>
        </w:rPr>
        <w:t>Miguel Júnior Tomatinho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 xml:space="preserve">“DISPÕE SOBRE DENOMINAÇÃO DE </w:t>
      </w:r>
      <w:r w:rsidR="002A64CB" w:rsidRPr="002A64CB">
        <w:rPr>
          <w:rFonts w:ascii="Times New Roman" w:hAnsi="Times New Roman" w:cs="Times New Roman"/>
          <w:b/>
        </w:rPr>
        <w:t xml:space="preserve">PRÉDIO PÚBLICO: </w:t>
      </w:r>
      <w:r w:rsidR="005F4A3D" w:rsidRPr="005F4A3D">
        <w:rPr>
          <w:rFonts w:ascii="Times New Roman" w:hAnsi="Times New Roman" w:cs="Times New Roman"/>
          <w:b/>
        </w:rPr>
        <w:t>QUADRA POLIESPORTIVA ANTÔNIO DE LIMA (*1924+2021)</w:t>
      </w:r>
      <w:r w:rsidR="005F4A3D">
        <w:rPr>
          <w:rFonts w:ascii="Times New Roman" w:hAnsi="Times New Roman" w:cs="Times New Roman"/>
          <w:b/>
        </w:rPr>
        <w:t xml:space="preserve">. </w:t>
      </w:r>
      <w:r w:rsidR="002B4697">
        <w:rPr>
          <w:rFonts w:ascii="Times New Roman" w:hAnsi="Times New Roman" w:cs="Times New Roman"/>
          <w:b/>
        </w:rPr>
        <w:t>”</w:t>
      </w:r>
    </w:p>
    <w:p w:rsid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que </w:t>
      </w:r>
      <w:r w:rsidR="00DE1700" w:rsidRPr="000A7EEE">
        <w:rPr>
          <w:rFonts w:ascii="Times New Roman" w:eastAsia="Times New Roman" w:hAnsi="Times New Roman" w:cs="Times New Roman"/>
        </w:rPr>
        <w:t>p</w:t>
      </w:r>
      <w:r w:rsidR="00853D54" w:rsidRPr="00853D54">
        <w:rPr>
          <w:rFonts w:ascii="Times New Roman" w:eastAsia="Times New Roman" w:hAnsi="Times New Roman" w:cs="Times New Roman"/>
        </w:rPr>
        <w:t xml:space="preserve">assa </w:t>
      </w:r>
      <w:r w:rsidR="005F4A3D" w:rsidRPr="005F4A3D">
        <w:rPr>
          <w:rFonts w:ascii="Times New Roman" w:eastAsia="Times New Roman" w:hAnsi="Times New Roman" w:cs="Times New Roman"/>
        </w:rPr>
        <w:t>a denominar-se Quadra Poliesportiva Antônio de Lima, a quadra poliesportiva sem denominação, localizada na Avenida Maria de Paiva Garcia, nº 254, no bairro Colina de Santa Bárbara</w:t>
      </w:r>
      <w:r w:rsidR="002A64CB" w:rsidRPr="002A64CB">
        <w:rPr>
          <w:rFonts w:ascii="Times New Roman" w:eastAsia="Times New Roman" w:hAnsi="Times New Roman" w:cs="Times New Roman"/>
        </w:rPr>
        <w:t>.</w:t>
      </w:r>
    </w:p>
    <w:p w:rsidR="002D7377" w:rsidRP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AA0861">
        <w:rPr>
          <w:rFonts w:ascii="Times New Roman" w:eastAsia="Times New Roman" w:hAnsi="Times New Roman" w:cs="Times New Roman"/>
        </w:rPr>
        <w:t xml:space="preserve"> a</w:t>
      </w:r>
      <w:r w:rsidR="00AA0861" w:rsidRPr="00AA0861">
        <w:rPr>
          <w:rFonts w:ascii="Times New Roman" w:eastAsia="Times New Roman" w:hAnsi="Times New Roman" w:cs="Times New Roman"/>
        </w:rPr>
        <w:t xml:space="preserve"> presente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promover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</w:t>
      </w:r>
      <w:proofErr w:type="spellStart"/>
      <w:r w:rsidRPr="00BA4608">
        <w:rPr>
          <w:rFonts w:ascii="Times New Roman" w:eastAsia="Times New Roman" w:hAnsi="Times New Roman" w:cs="Times New Roman"/>
          <w:i/>
        </w:rPr>
        <w:t>arts</w:t>
      </w:r>
      <w:proofErr w:type="spellEnd"/>
      <w:r w:rsidRPr="00BA4608">
        <w:rPr>
          <w:rFonts w:ascii="Times New Roman" w:eastAsia="Times New Roman" w:hAnsi="Times New Roman" w:cs="Times New Roman"/>
          <w:i/>
        </w:rPr>
        <w:t xml:space="preserve">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c/c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elaborar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lastRenderedPageBreak/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</w:t>
      </w:r>
      <w:r w:rsidRPr="00BA4608">
        <w:rPr>
          <w:rFonts w:ascii="Times New Roman" w:eastAsia="Times New Roman" w:hAnsi="Times New Roman" w:cs="Times New Roman"/>
          <w:b/>
          <w:i/>
        </w:rPr>
        <w:lastRenderedPageBreak/>
        <w:t xml:space="preserve">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23F90" w:rsidRDefault="002D7377" w:rsidP="00F857BF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FF3DEC" w:rsidRPr="00FF3DEC" w:rsidRDefault="00FF3DEC" w:rsidP="00F857BF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  <w:sz w:val="2"/>
          <w:szCs w:val="2"/>
        </w:rPr>
      </w:pPr>
    </w:p>
    <w:p w:rsidR="00BF048F" w:rsidRPr="00AD2135" w:rsidRDefault="00BF048F" w:rsidP="00BF048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Apesar do disposto no inciso VII, artigo 5º</w:t>
      </w:r>
      <w:r w:rsidRPr="00AD2135">
        <w:rPr>
          <w:rFonts w:ascii="Times New Roman" w:eastAsia="Times New Roman" w:hAnsi="Times New Roman" w:cs="Times New Roman"/>
        </w:rPr>
        <w:t>, da Lei Municipal</w:t>
      </w:r>
      <w:r>
        <w:rPr>
          <w:rFonts w:ascii="Times New Roman" w:eastAsia="Times New Roman" w:hAnsi="Times New Roman" w:cs="Times New Roman"/>
        </w:rPr>
        <w:t xml:space="preserve"> nº 6.690/2022</w:t>
      </w:r>
      <w:r w:rsidRPr="00AD213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que </w:t>
      </w:r>
      <w:r w:rsidRPr="00AD2135">
        <w:rPr>
          <w:rFonts w:ascii="Times New Roman" w:eastAsia="Times New Roman" w:hAnsi="Times New Roman" w:cs="Times New Roman"/>
        </w:rPr>
        <w:t xml:space="preserve">implica </w:t>
      </w:r>
      <w:r>
        <w:rPr>
          <w:rFonts w:ascii="Times New Roman" w:eastAsia="Times New Roman" w:hAnsi="Times New Roman" w:cs="Times New Roman"/>
        </w:rPr>
        <w:t>a necessidade de apresentação da</w:t>
      </w:r>
      <w:r w:rsidRPr="00AD2135">
        <w:rPr>
          <w:rFonts w:ascii="Times New Roman" w:eastAsia="Times New Roman" w:hAnsi="Times New Roman" w:cs="Times New Roman"/>
        </w:rPr>
        <w:t xml:space="preserve"> certidão de antecedentes criminais do homenageado junto ao Projeto de Lei,</w:t>
      </w:r>
      <w:r>
        <w:rPr>
          <w:rFonts w:ascii="Times New Roman" w:eastAsia="Times New Roman" w:hAnsi="Times New Roman" w:cs="Times New Roman"/>
        </w:rPr>
        <w:t xml:space="preserve"> tal certidão não foi incluída, pois, conforme Declaração anexada ao </w:t>
      </w:r>
      <w:r w:rsidRPr="00787F89">
        <w:rPr>
          <w:rFonts w:ascii="Times New Roman" w:eastAsia="Times New Roman" w:hAnsi="Times New Roman" w:cs="Times New Roman"/>
        </w:rPr>
        <w:t>Projeto, “</w:t>
      </w:r>
      <w:r w:rsidRPr="00BF048F">
        <w:rPr>
          <w:rFonts w:ascii="Times New Roman" w:eastAsia="Times New Roman" w:hAnsi="Times New Roman" w:cs="Times New Roman"/>
        </w:rPr>
        <w:t xml:space="preserve">após exaustivas buscas dos dados pessoais (números do RG e CPF) do Sr. </w:t>
      </w:r>
      <w:r w:rsidR="002744EB" w:rsidRPr="00BF048F">
        <w:rPr>
          <w:rFonts w:ascii="Times New Roman" w:eastAsia="Times New Roman" w:hAnsi="Times New Roman" w:cs="Times New Roman"/>
        </w:rPr>
        <w:t>Antônio</w:t>
      </w:r>
      <w:r w:rsidRPr="00BF048F">
        <w:rPr>
          <w:rFonts w:ascii="Times New Roman" w:eastAsia="Times New Roman" w:hAnsi="Times New Roman" w:cs="Times New Roman"/>
        </w:rPr>
        <w:t xml:space="preserve"> de Lima, não foram encontrados tais dados, não sendo possível obter a declaração de antecedentes crimina</w:t>
      </w:r>
      <w:r w:rsidR="002744EB">
        <w:rPr>
          <w:rFonts w:ascii="Times New Roman" w:eastAsia="Times New Roman" w:hAnsi="Times New Roman" w:cs="Times New Roman"/>
        </w:rPr>
        <w:t>i</w:t>
      </w:r>
      <w:r w:rsidRPr="00BF048F">
        <w:rPr>
          <w:rFonts w:ascii="Times New Roman" w:eastAsia="Times New Roman" w:hAnsi="Times New Roman" w:cs="Times New Roman"/>
        </w:rPr>
        <w:t>s</w:t>
      </w:r>
      <w:r w:rsidRPr="00787F89"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</w:rPr>
        <w:t>, e também que “</w:t>
      </w:r>
      <w:r w:rsidRPr="00BF048F">
        <w:rPr>
          <w:rFonts w:ascii="Times New Roman" w:eastAsia="Times New Roman" w:hAnsi="Times New Roman" w:cs="Times New Roman"/>
        </w:rPr>
        <w:t>não dispomos de informações para emissão do atestado de ante</w:t>
      </w:r>
      <w:r w:rsidR="00DE496A">
        <w:rPr>
          <w:rFonts w:ascii="Times New Roman" w:eastAsia="Times New Roman" w:hAnsi="Times New Roman" w:cs="Times New Roman"/>
        </w:rPr>
        <w:t>cedentes criminais, solicito a</w:t>
      </w:r>
      <w:r w:rsidRPr="00BF048F">
        <w:rPr>
          <w:rFonts w:ascii="Times New Roman" w:eastAsia="Times New Roman" w:hAnsi="Times New Roman" w:cs="Times New Roman"/>
        </w:rPr>
        <w:t xml:space="preserve"> exclusão da obrigatoriedade deste item, para que seja possível o protocolo do projeto de lei</w:t>
      </w:r>
      <w:r>
        <w:rPr>
          <w:rFonts w:ascii="Times New Roman" w:eastAsia="Times New Roman" w:hAnsi="Times New Roman" w:cs="Times New Roman"/>
        </w:rPr>
        <w:t>” .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BA4608" w:rsidRPr="00BA4608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  <w:u w:val="single" w:color="000000"/>
        </w:rPr>
        <w:lastRenderedPageBreak/>
        <w:t>Isto posto, S.M.J., não se vislumbra obstáculo legal à regular tramitação do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Projeto de Lei, vez</w:t>
      </w:r>
      <w:r w:rsidR="00AD2D44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="00F36628">
        <w:rPr>
          <w:rFonts w:ascii="Times New Roman" w:eastAsia="Times New Roman" w:hAnsi="Times New Roman" w:cs="Times New Roman"/>
          <w:b/>
          <w:u w:val="single" w:color="000000"/>
        </w:rPr>
        <w:t xml:space="preserve">que há certidão de óbito, mapa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e trata-se de bem público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inominado, sendo dispensada a formalização da Lei Municipal nº 6.690/22.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Default="002D7377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FF3DEC" w:rsidRDefault="00FF3DEC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c/c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DE1700" w:rsidRPr="000A7EEE">
        <w:rPr>
          <w:rFonts w:ascii="Times New Roman" w:eastAsia="Times New Roman" w:hAnsi="Times New Roman" w:cs="Times New Roman"/>
          <w:b/>
        </w:rPr>
        <w:t>7.9</w:t>
      </w:r>
      <w:r w:rsidR="00B31F53">
        <w:rPr>
          <w:rFonts w:ascii="Times New Roman" w:eastAsia="Times New Roman" w:hAnsi="Times New Roman" w:cs="Times New Roman"/>
          <w:b/>
        </w:rPr>
        <w:t>68</w:t>
      </w:r>
      <w:r w:rsidR="00C366D8">
        <w:rPr>
          <w:rFonts w:ascii="Times New Roman" w:eastAsia="Times New Roman" w:hAnsi="Times New Roman" w:cs="Times New Roman"/>
          <w:b/>
        </w:rPr>
        <w:t>/</w:t>
      </w:r>
      <w:r w:rsidR="00B31F53">
        <w:rPr>
          <w:rFonts w:ascii="Times New Roman" w:eastAsia="Times New Roman" w:hAnsi="Times New Roman" w:cs="Times New Roman"/>
          <w:b/>
        </w:rPr>
        <w:t>2025</w:t>
      </w:r>
      <w:r w:rsidRPr="00BA4608">
        <w:rPr>
          <w:rFonts w:ascii="Times New Roman" w:eastAsia="Times New Roman" w:hAnsi="Times New Roman" w:cs="Times New Roman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B31F53" w:rsidRPr="00B31F53" w:rsidRDefault="00B31F53" w:rsidP="00B31F5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31F53"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7C5BBA" w:rsidRPr="00F36628" w:rsidRDefault="00B31F53" w:rsidP="00B31F53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31F53">
        <w:rPr>
          <w:rFonts w:ascii="Times New Roman" w:eastAsia="Times New Roman" w:hAnsi="Times New Roman" w:cs="Times New Roman"/>
          <w:b/>
          <w:i/>
        </w:rPr>
        <w:t>Procurador – OAB/MG 120847</w:t>
      </w:r>
    </w:p>
    <w:sectPr w:rsidR="007C5BBA" w:rsidRPr="00F36628" w:rsidSect="003815EB">
      <w:footerReference w:type="even" r:id="rId6"/>
      <w:footerReference w:type="default" r:id="rId7"/>
      <w:footerReference w:type="first" r:id="rId8"/>
      <w:pgSz w:w="11906" w:h="16838"/>
      <w:pgMar w:top="1418" w:right="141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AB2A65">
      <w:rPr>
        <w:rFonts w:ascii="Times New Roman" w:hAnsi="Times New Roman" w:cs="Times New Roman"/>
        <w:noProof/>
        <w:sz w:val="20"/>
      </w:rPr>
      <w:t>5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729BE"/>
    <w:rsid w:val="00093406"/>
    <w:rsid w:val="000A7EEE"/>
    <w:rsid w:val="000E3B6A"/>
    <w:rsid w:val="00152A96"/>
    <w:rsid w:val="00175379"/>
    <w:rsid w:val="0017608F"/>
    <w:rsid w:val="001E4836"/>
    <w:rsid w:val="00211F7D"/>
    <w:rsid w:val="00223F90"/>
    <w:rsid w:val="002744EB"/>
    <w:rsid w:val="0028476A"/>
    <w:rsid w:val="002A0AE8"/>
    <w:rsid w:val="002A64CB"/>
    <w:rsid w:val="002B4697"/>
    <w:rsid w:val="002C3C8F"/>
    <w:rsid w:val="002D7377"/>
    <w:rsid w:val="002E6940"/>
    <w:rsid w:val="002F5142"/>
    <w:rsid w:val="00300B8B"/>
    <w:rsid w:val="003036C1"/>
    <w:rsid w:val="00303D91"/>
    <w:rsid w:val="00351B92"/>
    <w:rsid w:val="00363137"/>
    <w:rsid w:val="00364F24"/>
    <w:rsid w:val="003748C0"/>
    <w:rsid w:val="00377E4A"/>
    <w:rsid w:val="003815EB"/>
    <w:rsid w:val="00397EFF"/>
    <w:rsid w:val="004430E4"/>
    <w:rsid w:val="00457FBC"/>
    <w:rsid w:val="00480944"/>
    <w:rsid w:val="0049394E"/>
    <w:rsid w:val="00495637"/>
    <w:rsid w:val="004A1935"/>
    <w:rsid w:val="004A5EE5"/>
    <w:rsid w:val="004B42DD"/>
    <w:rsid w:val="004D4429"/>
    <w:rsid w:val="004E7319"/>
    <w:rsid w:val="004E7E55"/>
    <w:rsid w:val="005767B2"/>
    <w:rsid w:val="005B37BD"/>
    <w:rsid w:val="005F4A3D"/>
    <w:rsid w:val="00634A1C"/>
    <w:rsid w:val="00662250"/>
    <w:rsid w:val="0067789C"/>
    <w:rsid w:val="006802B2"/>
    <w:rsid w:val="006A57FD"/>
    <w:rsid w:val="006F2FCF"/>
    <w:rsid w:val="00703316"/>
    <w:rsid w:val="0070431F"/>
    <w:rsid w:val="0079503B"/>
    <w:rsid w:val="00796B90"/>
    <w:rsid w:val="007C5BBA"/>
    <w:rsid w:val="00800467"/>
    <w:rsid w:val="008125A7"/>
    <w:rsid w:val="00847617"/>
    <w:rsid w:val="00847D71"/>
    <w:rsid w:val="00853D54"/>
    <w:rsid w:val="00863A9A"/>
    <w:rsid w:val="0087083E"/>
    <w:rsid w:val="008B32B2"/>
    <w:rsid w:val="008B3DF8"/>
    <w:rsid w:val="008C1CFB"/>
    <w:rsid w:val="008E0768"/>
    <w:rsid w:val="009363D1"/>
    <w:rsid w:val="009814C8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B2A65"/>
    <w:rsid w:val="00AB37F8"/>
    <w:rsid w:val="00AB41A7"/>
    <w:rsid w:val="00AB5C0B"/>
    <w:rsid w:val="00AD2D44"/>
    <w:rsid w:val="00B0349A"/>
    <w:rsid w:val="00B31F53"/>
    <w:rsid w:val="00B6493D"/>
    <w:rsid w:val="00BA0BA2"/>
    <w:rsid w:val="00BA4608"/>
    <w:rsid w:val="00BB1D8D"/>
    <w:rsid w:val="00BD2C4D"/>
    <w:rsid w:val="00BF048F"/>
    <w:rsid w:val="00C366D8"/>
    <w:rsid w:val="00CA00DF"/>
    <w:rsid w:val="00CA2017"/>
    <w:rsid w:val="00CE6996"/>
    <w:rsid w:val="00D03BFE"/>
    <w:rsid w:val="00D2288D"/>
    <w:rsid w:val="00D372C1"/>
    <w:rsid w:val="00D429F8"/>
    <w:rsid w:val="00D65DFD"/>
    <w:rsid w:val="00D92C52"/>
    <w:rsid w:val="00D959AF"/>
    <w:rsid w:val="00DB115B"/>
    <w:rsid w:val="00DC57C9"/>
    <w:rsid w:val="00DC61CB"/>
    <w:rsid w:val="00DD5F3F"/>
    <w:rsid w:val="00DE1700"/>
    <w:rsid w:val="00DE496A"/>
    <w:rsid w:val="00DE71D4"/>
    <w:rsid w:val="00DF47F6"/>
    <w:rsid w:val="00E01C57"/>
    <w:rsid w:val="00E84C3D"/>
    <w:rsid w:val="00EB5DE2"/>
    <w:rsid w:val="00EE7917"/>
    <w:rsid w:val="00F115F6"/>
    <w:rsid w:val="00F36628"/>
    <w:rsid w:val="00F8132A"/>
    <w:rsid w:val="00F857BF"/>
    <w:rsid w:val="00FD0284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1249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34</cp:revision>
  <cp:lastPrinted>2024-11-14T20:47:00Z</cp:lastPrinted>
  <dcterms:created xsi:type="dcterms:W3CDTF">2024-05-06T18:04:00Z</dcterms:created>
  <dcterms:modified xsi:type="dcterms:W3CDTF">2025-01-24T18:17:00Z</dcterms:modified>
</cp:coreProperties>
</file>