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1078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uma lombada na Rua Benedito Soares,  próximo ao nº 150, no bairro  Jardim Satélite.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pelo fata da citada via estar  sendo utilizada como pista de corrida para alguns motoristas. A instalação de lombada evitaria  possíveis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