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gestão junto à CEMIG  visando a instalação de um braço de luminária no poste de iluminação pública localizado no bairro Caiçara, no final da Avenida do Contorno n.º 650.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ação solicitada na presente indicação se faz urgente, devido a insegurança dos moradores da referida localidade, pela falta de iluminação pública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