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1F24A1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9D6867">
        <w:rPr>
          <w:rFonts w:ascii="Times New Roman" w:hAnsi="Times New Roman" w:cs="Times New Roman"/>
          <w:b/>
          <w:color w:val="000000"/>
        </w:rPr>
        <w:t>79</w:t>
      </w:r>
      <w:r w:rsidR="00712346">
        <w:rPr>
          <w:rFonts w:ascii="Times New Roman" w:hAnsi="Times New Roman" w:cs="Times New Roman"/>
          <w:b/>
          <w:color w:val="000000"/>
        </w:rPr>
        <w:t>7</w:t>
      </w:r>
      <w:r w:rsidR="002F1233">
        <w:rPr>
          <w:rFonts w:ascii="Times New Roman" w:hAnsi="Times New Roman" w:cs="Times New Roman"/>
          <w:b/>
          <w:color w:val="000000"/>
        </w:rPr>
        <w:t>1</w:t>
      </w:r>
      <w:r w:rsidRPr="00D50533">
        <w:rPr>
          <w:rFonts w:ascii="Times New Roman" w:hAnsi="Times New Roman" w:cs="Times New Roman"/>
          <w:b/>
          <w:color w:val="000000"/>
        </w:rPr>
        <w:t xml:space="preserve"> / 202</w:t>
      </w:r>
      <w:r w:rsidR="00712346">
        <w:rPr>
          <w:rFonts w:ascii="Times New Roman" w:hAnsi="Times New Roman" w:cs="Times New Roman"/>
          <w:b/>
          <w:color w:val="000000"/>
        </w:rPr>
        <w:t>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12346" w:rsidRDefault="00525B4A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ESTABELECE O DIREITO </w:t>
      </w:r>
      <w:r w:rsidR="002F1233" w:rsidRPr="002F1233">
        <w:rPr>
          <w:rFonts w:ascii="Times New Roman" w:hAnsi="Times New Roman"/>
          <w:b/>
          <w:sz w:val="24"/>
          <w:szCs w:val="24"/>
        </w:rPr>
        <w:t xml:space="preserve">À EDUCAÇÃO FORMAL NA LÍNGUA PORTUGUESA, EM CONFORMIDADE COM A NORMA CULTA </w:t>
      </w:r>
      <w:r>
        <w:rPr>
          <w:rFonts w:ascii="Times New Roman" w:hAnsi="Times New Roman"/>
          <w:b/>
          <w:sz w:val="24"/>
          <w:szCs w:val="24"/>
        </w:rPr>
        <w:t>E AS DIRETRIZES LEGAIS VIGENTES A</w:t>
      </w:r>
      <w:r w:rsidRPr="002F1233">
        <w:rPr>
          <w:rFonts w:ascii="Times New Roman" w:hAnsi="Times New Roman"/>
          <w:b/>
          <w:sz w:val="24"/>
          <w:szCs w:val="24"/>
        </w:rPr>
        <w:t>OS ESTUDANTES PERTENCENTES AO SISTEMA DE ENSINO MUNICIPAL</w:t>
      </w:r>
      <w:r w:rsidR="002F1233" w:rsidRPr="002F1233">
        <w:rPr>
          <w:rFonts w:ascii="Times New Roman" w:hAnsi="Times New Roman"/>
          <w:b/>
          <w:sz w:val="24"/>
          <w:szCs w:val="24"/>
        </w:rPr>
        <w:t xml:space="preserve"> E DÁ OUTRAS PROVIDÊNCIAS.</w:t>
      </w:r>
    </w:p>
    <w:p w:rsidR="002F1233" w:rsidRDefault="002F12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1F24A1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 xml:space="preserve">Autor: Ver. </w:t>
      </w:r>
      <w:r w:rsidR="002F1233">
        <w:rPr>
          <w:rFonts w:ascii="Times New Roman" w:hAnsi="Times New Roman"/>
          <w:b/>
        </w:rPr>
        <w:t>Fred Coutinho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1F24A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BD5961" w:rsidRDefault="00BD5961" w:rsidP="00166DD7">
      <w:pPr>
        <w:ind w:right="-1"/>
        <w:jc w:val="both"/>
        <w:rPr>
          <w:rFonts w:ascii="Times New Roman" w:hAnsi="Times New Roman" w:cs="Times New Roman"/>
        </w:rPr>
      </w:pPr>
    </w:p>
    <w:p w:rsidR="00902ECA" w:rsidRPr="00902ECA" w:rsidRDefault="00146551" w:rsidP="00902EC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1°</w:t>
      </w:r>
      <w:r w:rsidR="00902ECA" w:rsidRPr="00902ECA">
        <w:rPr>
          <w:rFonts w:ascii="Times New Roman" w:hAnsi="Times New Roman" w:cs="Times New Roman"/>
          <w:b/>
        </w:rPr>
        <w:t xml:space="preserve"> </w:t>
      </w:r>
      <w:r w:rsidR="00902ECA" w:rsidRPr="00902ECA">
        <w:rPr>
          <w:rFonts w:ascii="Times New Roman" w:hAnsi="Times New Roman" w:cs="Times New Roman"/>
        </w:rPr>
        <w:t xml:space="preserve">Fica assegurado aos estudantes do </w:t>
      </w:r>
      <w:r>
        <w:rPr>
          <w:rFonts w:ascii="Times New Roman" w:hAnsi="Times New Roman" w:cs="Times New Roman"/>
        </w:rPr>
        <w:t>S</w:t>
      </w:r>
      <w:r w:rsidR="00902ECA" w:rsidRPr="00902ECA">
        <w:rPr>
          <w:rFonts w:ascii="Times New Roman" w:hAnsi="Times New Roman" w:cs="Times New Roman"/>
        </w:rPr>
        <w:t xml:space="preserve">istema de </w:t>
      </w:r>
      <w:r>
        <w:rPr>
          <w:rFonts w:ascii="Times New Roman" w:hAnsi="Times New Roman" w:cs="Times New Roman"/>
        </w:rPr>
        <w:t>E</w:t>
      </w:r>
      <w:r w:rsidR="00902ECA" w:rsidRPr="00902ECA">
        <w:rPr>
          <w:rFonts w:ascii="Times New Roman" w:hAnsi="Times New Roman" w:cs="Times New Roman"/>
        </w:rPr>
        <w:t xml:space="preserve">nsino do </w:t>
      </w:r>
      <w:r>
        <w:rPr>
          <w:rFonts w:ascii="Times New Roman" w:hAnsi="Times New Roman" w:cs="Times New Roman"/>
        </w:rPr>
        <w:t>M</w:t>
      </w:r>
      <w:r w:rsidR="00902ECA" w:rsidRPr="00902ECA">
        <w:rPr>
          <w:rFonts w:ascii="Times New Roman" w:hAnsi="Times New Roman" w:cs="Times New Roman"/>
        </w:rPr>
        <w:t xml:space="preserve">unicípio de Pouso Alegre o direito ao aprendizado da </w:t>
      </w:r>
      <w:r>
        <w:rPr>
          <w:rFonts w:ascii="Times New Roman" w:hAnsi="Times New Roman" w:cs="Times New Roman"/>
        </w:rPr>
        <w:t>L</w:t>
      </w:r>
      <w:r w:rsidR="00902ECA" w:rsidRPr="00902ECA">
        <w:rPr>
          <w:rFonts w:ascii="Times New Roman" w:hAnsi="Times New Roman" w:cs="Times New Roman"/>
        </w:rPr>
        <w:t xml:space="preserve">íngua </w:t>
      </w:r>
      <w:r>
        <w:rPr>
          <w:rFonts w:ascii="Times New Roman" w:hAnsi="Times New Roman" w:cs="Times New Roman"/>
        </w:rPr>
        <w:t>P</w:t>
      </w:r>
      <w:r w:rsidR="00902ECA" w:rsidRPr="00902ECA">
        <w:rPr>
          <w:rFonts w:ascii="Times New Roman" w:hAnsi="Times New Roman" w:cs="Times New Roman"/>
        </w:rPr>
        <w:t>ortuguesa de acordo com a norma culta, com as Diretrizes Curriculares Nacionais (</w:t>
      </w:r>
      <w:proofErr w:type="spellStart"/>
      <w:r w:rsidR="00902ECA" w:rsidRPr="00902ECA">
        <w:rPr>
          <w:rFonts w:ascii="Times New Roman" w:hAnsi="Times New Roman" w:cs="Times New Roman"/>
        </w:rPr>
        <w:t>DCNs</w:t>
      </w:r>
      <w:proofErr w:type="spellEnd"/>
      <w:r w:rsidR="00902ECA" w:rsidRPr="00902ECA">
        <w:rPr>
          <w:rFonts w:ascii="Times New Roman" w:hAnsi="Times New Roman" w:cs="Times New Roman"/>
        </w:rPr>
        <w:t xml:space="preserve">), com o Vocabulário Ortográfico da Língua Portuguesa (VOLP) e com a grafia fixada no </w:t>
      </w:r>
      <w:r>
        <w:rPr>
          <w:rFonts w:ascii="Times New Roman" w:hAnsi="Times New Roman" w:cs="Times New Roman"/>
        </w:rPr>
        <w:t>t</w:t>
      </w:r>
      <w:r w:rsidR="00902ECA" w:rsidRPr="00902ECA">
        <w:rPr>
          <w:rFonts w:ascii="Times New Roman" w:hAnsi="Times New Roman" w:cs="Times New Roman"/>
        </w:rPr>
        <w:t xml:space="preserve">ratado </w:t>
      </w:r>
      <w:r>
        <w:rPr>
          <w:rFonts w:ascii="Times New Roman" w:hAnsi="Times New Roman" w:cs="Times New Roman"/>
        </w:rPr>
        <w:t>i</w:t>
      </w:r>
      <w:r w:rsidR="00902ECA" w:rsidRPr="00902ECA">
        <w:rPr>
          <w:rFonts w:ascii="Times New Roman" w:hAnsi="Times New Roman" w:cs="Times New Roman"/>
        </w:rPr>
        <w:t xml:space="preserve">nternacional </w:t>
      </w:r>
      <w:r>
        <w:rPr>
          <w:rFonts w:ascii="Times New Roman" w:hAnsi="Times New Roman" w:cs="Times New Roman"/>
        </w:rPr>
        <w:t>v</w:t>
      </w:r>
      <w:r w:rsidR="00902ECA" w:rsidRPr="00902ECA">
        <w:rPr>
          <w:rFonts w:ascii="Times New Roman" w:hAnsi="Times New Roman" w:cs="Times New Roman"/>
        </w:rPr>
        <w:t>inculativo do Acordo Ortográfico de Língua Portuguesa, de 16 de dezembro de 1990.</w:t>
      </w:r>
    </w:p>
    <w:p w:rsidR="003B0EC4" w:rsidRPr="00902ECA" w:rsidRDefault="003B0EC4" w:rsidP="00902ECA">
      <w:pPr>
        <w:ind w:right="-1"/>
        <w:jc w:val="both"/>
        <w:rPr>
          <w:rFonts w:ascii="Times New Roman" w:hAnsi="Times New Roman" w:cs="Times New Roman"/>
          <w:b/>
        </w:rPr>
      </w:pPr>
    </w:p>
    <w:p w:rsidR="00902ECA" w:rsidRPr="00902ECA" w:rsidRDefault="00902ECA" w:rsidP="003B0EC4">
      <w:pPr>
        <w:ind w:right="-1"/>
        <w:jc w:val="both"/>
        <w:rPr>
          <w:rFonts w:ascii="Times New Roman" w:hAnsi="Times New Roman" w:cs="Times New Roman"/>
          <w:b/>
        </w:rPr>
      </w:pPr>
      <w:r w:rsidRPr="00902ECA">
        <w:rPr>
          <w:rFonts w:ascii="Times New Roman" w:hAnsi="Times New Roman" w:cs="Times New Roman"/>
          <w:b/>
        </w:rPr>
        <w:t xml:space="preserve">Parágrafo único. </w:t>
      </w:r>
      <w:r w:rsidRPr="00902ECA">
        <w:rPr>
          <w:rFonts w:ascii="Times New Roman" w:hAnsi="Times New Roman" w:cs="Times New Roman"/>
        </w:rPr>
        <w:t xml:space="preserve">O disposto no </w:t>
      </w:r>
      <w:r w:rsidRPr="00146551">
        <w:rPr>
          <w:rFonts w:ascii="Times New Roman" w:hAnsi="Times New Roman" w:cs="Times New Roman"/>
          <w:b/>
        </w:rPr>
        <w:t>caput</w:t>
      </w:r>
      <w:r w:rsidRPr="00902ECA">
        <w:rPr>
          <w:rFonts w:ascii="Times New Roman" w:hAnsi="Times New Roman" w:cs="Times New Roman"/>
        </w:rPr>
        <w:t xml:space="preserve"> deste artigo aplica-se ao sistema de ensino municipal, nos termos da Lei Federal n</w:t>
      </w:r>
      <w:r w:rsidR="00146551">
        <w:rPr>
          <w:rFonts w:ascii="Times New Roman" w:hAnsi="Times New Roman" w:cs="Times New Roman"/>
        </w:rPr>
        <w:t>º</w:t>
      </w:r>
      <w:r w:rsidRPr="00902ECA">
        <w:rPr>
          <w:rFonts w:ascii="Times New Roman" w:hAnsi="Times New Roman" w:cs="Times New Roman"/>
        </w:rPr>
        <w:t xml:space="preserve"> 9.394/96</w:t>
      </w:r>
      <w:r w:rsidR="00146551">
        <w:rPr>
          <w:rFonts w:ascii="Times New Roman" w:hAnsi="Times New Roman" w:cs="Times New Roman"/>
        </w:rPr>
        <w:t>, de 20 de dezembro de 1996</w:t>
      </w:r>
      <w:r w:rsidR="003B0EC4">
        <w:rPr>
          <w:rFonts w:ascii="Times New Roman" w:hAnsi="Times New Roman" w:cs="Times New Roman"/>
        </w:rPr>
        <w:t xml:space="preserve">, bem como </w:t>
      </w:r>
      <w:r w:rsidR="003B0EC4" w:rsidRPr="003B0EC4">
        <w:rPr>
          <w:rFonts w:ascii="Times New Roman" w:hAnsi="Times New Roman" w:cs="Times New Roman"/>
        </w:rPr>
        <w:t xml:space="preserve">às bancas examinadoras de seleções e concursos públicos para ingresso nos quadros da Administração </w:t>
      </w:r>
      <w:r w:rsidRPr="00902ECA">
        <w:rPr>
          <w:rFonts w:ascii="Times New Roman" w:hAnsi="Times New Roman" w:cs="Times New Roman"/>
        </w:rPr>
        <w:t>Pública Municipal.</w:t>
      </w:r>
    </w:p>
    <w:p w:rsidR="003B0EC4" w:rsidRPr="00902ECA" w:rsidRDefault="003B0EC4" w:rsidP="00902ECA">
      <w:pPr>
        <w:ind w:right="-1"/>
        <w:jc w:val="both"/>
        <w:rPr>
          <w:rFonts w:ascii="Times New Roman" w:hAnsi="Times New Roman" w:cs="Times New Roman"/>
          <w:b/>
        </w:rPr>
      </w:pPr>
    </w:p>
    <w:p w:rsidR="00902ECA" w:rsidRDefault="00DB299C" w:rsidP="00902ECA">
      <w:pPr>
        <w:ind w:right="-1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</w:rPr>
        <w:t xml:space="preserve">Art. 2° </w:t>
      </w:r>
      <w:r w:rsidR="00902ECA" w:rsidRPr="00902ECA">
        <w:rPr>
          <w:rFonts w:ascii="Times New Roman" w:hAnsi="Times New Roman" w:cs="Times New Roman"/>
        </w:rPr>
        <w:t xml:space="preserve">Fica vedado </w:t>
      </w:r>
      <w:r w:rsidRPr="00902ECA">
        <w:rPr>
          <w:rFonts w:ascii="Times New Roman" w:hAnsi="Times New Roman" w:cs="Times New Roman"/>
        </w:rPr>
        <w:t xml:space="preserve">no </w:t>
      </w:r>
      <w:r w:rsidR="00692194">
        <w:rPr>
          <w:rFonts w:ascii="Times New Roman" w:hAnsi="Times New Roman" w:cs="Times New Roman"/>
        </w:rPr>
        <w:t>S</w:t>
      </w:r>
      <w:r w:rsidRPr="00902ECA">
        <w:rPr>
          <w:rFonts w:ascii="Times New Roman" w:hAnsi="Times New Roman" w:cs="Times New Roman"/>
        </w:rPr>
        <w:t xml:space="preserve">istema de </w:t>
      </w:r>
      <w:r w:rsidR="0069219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nsino </w:t>
      </w:r>
      <w:r w:rsidR="0069219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unicipal de Pouso Alegre</w:t>
      </w:r>
      <w:r w:rsidRPr="00902ECA">
        <w:rPr>
          <w:rFonts w:ascii="Times New Roman" w:hAnsi="Times New Roman" w:cs="Times New Roman"/>
        </w:rPr>
        <w:t xml:space="preserve"> </w:t>
      </w:r>
      <w:r w:rsidR="00902ECA" w:rsidRPr="00902ECA">
        <w:rPr>
          <w:rFonts w:ascii="Times New Roman" w:hAnsi="Times New Roman" w:cs="Times New Roman"/>
        </w:rPr>
        <w:t xml:space="preserve">o uso da </w:t>
      </w:r>
      <w:r w:rsidR="00113949">
        <w:rPr>
          <w:rFonts w:ascii="Times New Roman" w:hAnsi="Times New Roman" w:cs="Times New Roman"/>
        </w:rPr>
        <w:t>"</w:t>
      </w:r>
      <w:r w:rsidR="00692194">
        <w:rPr>
          <w:rFonts w:ascii="Times New Roman" w:hAnsi="Times New Roman" w:cs="Times New Roman"/>
        </w:rPr>
        <w:t>Linguagem Neutra</w:t>
      </w:r>
      <w:r w:rsidR="00113949">
        <w:rPr>
          <w:rFonts w:ascii="Times New Roman" w:hAnsi="Times New Roman" w:cs="Times New Roman"/>
        </w:rPr>
        <w:t>", do "</w:t>
      </w:r>
      <w:r w:rsidR="00692194">
        <w:rPr>
          <w:rFonts w:ascii="Times New Roman" w:hAnsi="Times New Roman" w:cs="Times New Roman"/>
        </w:rPr>
        <w:t xml:space="preserve">Dialeto </w:t>
      </w:r>
      <w:r w:rsidR="00692194" w:rsidRPr="00902ECA">
        <w:rPr>
          <w:rFonts w:ascii="Times New Roman" w:hAnsi="Times New Roman" w:cs="Times New Roman"/>
        </w:rPr>
        <w:t>Não-Binário</w:t>
      </w:r>
      <w:r w:rsidR="00902ECA" w:rsidRPr="00902ECA">
        <w:rPr>
          <w:rFonts w:ascii="Times New Roman" w:hAnsi="Times New Roman" w:cs="Times New Roman"/>
        </w:rPr>
        <w:t>" ou de qualquer outra</w:t>
      </w:r>
      <w:r>
        <w:rPr>
          <w:rFonts w:ascii="Times New Roman" w:hAnsi="Times New Roman" w:cs="Times New Roman"/>
        </w:rPr>
        <w:t xml:space="preserve"> linguagem</w:t>
      </w:r>
      <w:r w:rsidR="00902ECA" w:rsidRPr="00902ECA">
        <w:rPr>
          <w:rFonts w:ascii="Times New Roman" w:hAnsi="Times New Roman" w:cs="Times New Roman"/>
        </w:rPr>
        <w:t xml:space="preserve"> que descaracterize o uso da norma culta, em documentos oficiais do </w:t>
      </w:r>
      <w:r>
        <w:rPr>
          <w:rFonts w:ascii="Times New Roman" w:hAnsi="Times New Roman" w:cs="Times New Roman"/>
        </w:rPr>
        <w:t xml:space="preserve">Poder Executivo, </w:t>
      </w:r>
      <w:r w:rsidR="00902ECA" w:rsidRPr="00902ECA">
        <w:rPr>
          <w:rFonts w:ascii="Times New Roman" w:hAnsi="Times New Roman" w:cs="Times New Roman"/>
        </w:rPr>
        <w:t xml:space="preserve">em editais de concursos públicos, assim como em ações culturais, esportivas, sociais ou publicitárias que </w:t>
      </w:r>
      <w:r w:rsidR="00113949">
        <w:rPr>
          <w:rFonts w:ascii="Times New Roman" w:hAnsi="Times New Roman" w:cs="Times New Roman"/>
        </w:rPr>
        <w:t>recebam</w:t>
      </w:r>
      <w:r w:rsidR="00902ECA" w:rsidRPr="00902ECA">
        <w:rPr>
          <w:rFonts w:ascii="Times New Roman" w:hAnsi="Times New Roman" w:cs="Times New Roman"/>
        </w:rPr>
        <w:t xml:space="preserve"> verba pública de qualquer natureza.</w:t>
      </w:r>
    </w:p>
    <w:bookmarkEnd w:id="0"/>
    <w:p w:rsidR="00DB299C" w:rsidRDefault="00DB299C" w:rsidP="00902ECA">
      <w:pPr>
        <w:ind w:right="-1"/>
        <w:jc w:val="both"/>
        <w:rPr>
          <w:rFonts w:ascii="Times New Roman" w:hAnsi="Times New Roman" w:cs="Times New Roman"/>
        </w:rPr>
      </w:pPr>
    </w:p>
    <w:p w:rsidR="00DB299C" w:rsidRPr="00DB299C" w:rsidRDefault="003B0EC4" w:rsidP="00902ECA">
      <w:pPr>
        <w:ind w:right="-1"/>
        <w:jc w:val="both"/>
        <w:rPr>
          <w:rFonts w:ascii="Times New Roman" w:hAnsi="Times New Roman" w:cs="Times New Roman"/>
        </w:rPr>
      </w:pPr>
      <w:r w:rsidRPr="00902ECA">
        <w:rPr>
          <w:rFonts w:ascii="Times New Roman" w:hAnsi="Times New Roman" w:cs="Times New Roman"/>
          <w:b/>
        </w:rPr>
        <w:t>Parágrafo único.</w:t>
      </w:r>
      <w:r w:rsidR="00113949">
        <w:rPr>
          <w:rFonts w:ascii="Times New Roman" w:hAnsi="Times New Roman" w:cs="Times New Roman"/>
          <w:b/>
        </w:rPr>
        <w:t xml:space="preserve"> </w:t>
      </w:r>
      <w:r w:rsidR="00DB299C" w:rsidRPr="00DB299C">
        <w:rPr>
          <w:rFonts w:ascii="Times New Roman" w:hAnsi="Times New Roman" w:cs="Times New Roman"/>
        </w:rPr>
        <w:t>Para efeito desta Lei entende-se por “</w:t>
      </w:r>
      <w:r w:rsidR="00692194" w:rsidRPr="00DB299C">
        <w:rPr>
          <w:rFonts w:ascii="Times New Roman" w:hAnsi="Times New Roman" w:cs="Times New Roman"/>
        </w:rPr>
        <w:t>Linguagem Neutra</w:t>
      </w:r>
      <w:r w:rsidR="00DB299C" w:rsidRPr="00DB299C">
        <w:rPr>
          <w:rFonts w:ascii="Times New Roman" w:hAnsi="Times New Roman" w:cs="Times New Roman"/>
        </w:rPr>
        <w:t>”</w:t>
      </w:r>
      <w:r w:rsidR="00113949">
        <w:rPr>
          <w:rFonts w:ascii="Times New Roman" w:hAnsi="Times New Roman" w:cs="Times New Roman"/>
        </w:rPr>
        <w:t xml:space="preserve"> ou ‘</w:t>
      </w:r>
      <w:r w:rsidR="00692194">
        <w:rPr>
          <w:rFonts w:ascii="Times New Roman" w:hAnsi="Times New Roman" w:cs="Times New Roman"/>
        </w:rPr>
        <w:t>’Dialeto Não-Binário</w:t>
      </w:r>
      <w:r w:rsidR="00113949">
        <w:rPr>
          <w:rFonts w:ascii="Times New Roman" w:hAnsi="Times New Roman" w:cs="Times New Roman"/>
        </w:rPr>
        <w:t>’’</w:t>
      </w:r>
      <w:r w:rsidR="00DB299C" w:rsidRPr="00DB299C">
        <w:rPr>
          <w:rFonts w:ascii="Times New Roman" w:hAnsi="Times New Roman" w:cs="Times New Roman"/>
        </w:rPr>
        <w:t>, toda e qualquer forma de modificação do uso da norma culta da Língua Portuguesa e seu conjunto de padrões ling</w:t>
      </w:r>
      <w:r w:rsidR="00DB299C">
        <w:rPr>
          <w:rFonts w:ascii="Times New Roman" w:hAnsi="Times New Roman" w:cs="Times New Roman"/>
        </w:rPr>
        <w:t>u</w:t>
      </w:r>
      <w:r w:rsidR="00DB299C" w:rsidRPr="00DB299C">
        <w:rPr>
          <w:rFonts w:ascii="Times New Roman" w:hAnsi="Times New Roman" w:cs="Times New Roman"/>
        </w:rPr>
        <w:t>ísticos, sejam escritos ou falados com a intenção de anular as diferenças de pronomes de tratamento masculinos e femininos</w:t>
      </w:r>
      <w:r w:rsidR="00113949">
        <w:rPr>
          <w:rFonts w:ascii="Times New Roman" w:hAnsi="Times New Roman" w:cs="Times New Roman"/>
        </w:rPr>
        <w:t>,</w:t>
      </w:r>
      <w:r w:rsidR="00DB299C" w:rsidRPr="00DB299C">
        <w:rPr>
          <w:rFonts w:ascii="Times New Roman" w:hAnsi="Times New Roman" w:cs="Times New Roman"/>
        </w:rPr>
        <w:t xml:space="preserve"> baseando-se em infinitas possibilidades de gêneros não existentes, mesmo que venha a receber outra denominação por quem a aplica.</w:t>
      </w:r>
    </w:p>
    <w:p w:rsidR="00902ECA" w:rsidRPr="00902ECA" w:rsidRDefault="00902ECA" w:rsidP="00902ECA">
      <w:pPr>
        <w:ind w:right="-1"/>
        <w:jc w:val="both"/>
        <w:rPr>
          <w:rFonts w:ascii="Times New Roman" w:hAnsi="Times New Roman" w:cs="Times New Roman"/>
          <w:b/>
        </w:rPr>
      </w:pPr>
    </w:p>
    <w:p w:rsidR="00914A74" w:rsidRPr="006C5970" w:rsidRDefault="00902ECA" w:rsidP="00902ECA">
      <w:pPr>
        <w:ind w:right="-1"/>
        <w:jc w:val="both"/>
        <w:rPr>
          <w:rFonts w:ascii="Times New Roman" w:hAnsi="Times New Roman" w:cs="Times New Roman"/>
        </w:rPr>
      </w:pPr>
      <w:r w:rsidRPr="00902ECA">
        <w:rPr>
          <w:rFonts w:ascii="Times New Roman" w:hAnsi="Times New Roman" w:cs="Times New Roman"/>
          <w:b/>
        </w:rPr>
        <w:t xml:space="preserve">Art. 3° </w:t>
      </w:r>
      <w:r w:rsidRPr="006C5970">
        <w:rPr>
          <w:rFonts w:ascii="Times New Roman" w:hAnsi="Times New Roman" w:cs="Times New Roman"/>
        </w:rPr>
        <w:t xml:space="preserve">Esta </w:t>
      </w:r>
      <w:r w:rsidR="00D67F72">
        <w:rPr>
          <w:rFonts w:ascii="Times New Roman" w:hAnsi="Times New Roman" w:cs="Times New Roman"/>
        </w:rPr>
        <w:t>L</w:t>
      </w:r>
      <w:r w:rsidRPr="006C5970">
        <w:rPr>
          <w:rFonts w:ascii="Times New Roman" w:hAnsi="Times New Roman" w:cs="Times New Roman"/>
        </w:rPr>
        <w:t>ei entra em vigor na data de sua publicação.</w:t>
      </w:r>
    </w:p>
    <w:p w:rsidR="00902ECA" w:rsidRDefault="00902ECA" w:rsidP="00902ECA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1F24A1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712346">
        <w:rPr>
          <w:rFonts w:ascii="Times New Roman" w:hAnsi="Times New Roman" w:cs="Times New Roman"/>
          <w:color w:val="000000"/>
        </w:rPr>
        <w:t>1</w:t>
      </w:r>
      <w:r w:rsidR="002F1233">
        <w:rPr>
          <w:rFonts w:ascii="Times New Roman" w:hAnsi="Times New Roman" w:cs="Times New Roman"/>
          <w:color w:val="000000"/>
        </w:rPr>
        <w:t>3</w:t>
      </w:r>
      <w:r w:rsidR="00616E40">
        <w:rPr>
          <w:rFonts w:ascii="Times New Roman" w:hAnsi="Times New Roman" w:cs="Times New Roman"/>
          <w:color w:val="000000"/>
        </w:rPr>
        <w:t xml:space="preserve"> de </w:t>
      </w:r>
      <w:r w:rsidR="00712346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de 202</w:t>
      </w:r>
      <w:r w:rsidR="00712346">
        <w:rPr>
          <w:rFonts w:ascii="Times New Roman" w:hAnsi="Times New Roman" w:cs="Times New Roman"/>
          <w:color w:val="000000"/>
        </w:rPr>
        <w:t>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1F24A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DB299C" w:rsidRDefault="00DB299C">
      <w:pPr>
        <w:rPr>
          <w:rFonts w:ascii="Times New Roman" w:hAnsi="Times New Roman" w:cs="Times New Roman"/>
          <w:color w:val="000000"/>
        </w:rPr>
      </w:pPr>
    </w:p>
    <w:p w:rsidR="00914A74" w:rsidRPr="00D50533" w:rsidRDefault="001F24A1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2F1233" w:rsidRP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  <w:r w:rsidRPr="002F1233">
        <w:rPr>
          <w:rFonts w:ascii="Times New Roman" w:hAnsi="Times New Roman" w:cs="Times New Roman"/>
        </w:rPr>
        <w:t xml:space="preserve">O Projeto de Lei em epígrafe tem por objetivo assegurar aos discentes do sistema de ensino do </w:t>
      </w:r>
      <w:r>
        <w:rPr>
          <w:rFonts w:ascii="Times New Roman" w:hAnsi="Times New Roman" w:cs="Times New Roman"/>
        </w:rPr>
        <w:t>m</w:t>
      </w:r>
      <w:r w:rsidRPr="002F1233">
        <w:rPr>
          <w:rFonts w:ascii="Times New Roman" w:hAnsi="Times New Roman" w:cs="Times New Roman"/>
        </w:rPr>
        <w:t xml:space="preserve">unicípio de Pouso Alegre o direito ao ensino da língua portuguesa em conformidade com as normas gramaticais e ortográficas vigentes. Nesse sentido, o referido projeto preconiza a vedação do uso da denominada linguagem neutra ou não-binária, tanto nas instituições educacionais, como também nas repartições e órgãos públicos municipais, nos concursos públicos destinados ao provimento de cargos e funções no âmbito da Administração Pública Municipal, e em todas as formas de comunicação oficial e pública do </w:t>
      </w:r>
      <w:r>
        <w:rPr>
          <w:rFonts w:ascii="Times New Roman" w:hAnsi="Times New Roman" w:cs="Times New Roman"/>
        </w:rPr>
        <w:t>m</w:t>
      </w:r>
      <w:r w:rsidRPr="002F1233">
        <w:rPr>
          <w:rFonts w:ascii="Times New Roman" w:hAnsi="Times New Roman" w:cs="Times New Roman"/>
        </w:rPr>
        <w:t>unicípio.</w:t>
      </w:r>
    </w:p>
    <w:p w:rsidR="002F1233" w:rsidRP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</w:p>
    <w:p w:rsid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  <w:r w:rsidRPr="002F1233">
        <w:rPr>
          <w:rFonts w:ascii="Times New Roman" w:hAnsi="Times New Roman" w:cs="Times New Roman"/>
        </w:rPr>
        <w:t xml:space="preserve">A Constituição Federal, em seu art. 13, </w:t>
      </w:r>
      <w:r>
        <w:rPr>
          <w:rFonts w:ascii="Times New Roman" w:hAnsi="Times New Roman" w:cs="Times New Roman"/>
        </w:rPr>
        <w:t>preconiz</w:t>
      </w:r>
      <w:r w:rsidRPr="002F1233">
        <w:rPr>
          <w:rFonts w:ascii="Times New Roman" w:hAnsi="Times New Roman" w:cs="Times New Roman"/>
        </w:rPr>
        <w:t xml:space="preserve">a que </w:t>
      </w:r>
      <w:r>
        <w:rPr>
          <w:rFonts w:ascii="Times New Roman" w:hAnsi="Times New Roman" w:cs="Times New Roman"/>
        </w:rPr>
        <w:t>a</w:t>
      </w:r>
      <w:r w:rsidRPr="002F1233">
        <w:rPr>
          <w:rFonts w:ascii="Times New Roman" w:hAnsi="Times New Roman" w:cs="Times New Roman"/>
        </w:rPr>
        <w:t xml:space="preserve">" língua portuguesa é o idioma oficial da República Federativa do Brasil." </w:t>
      </w:r>
      <w:r>
        <w:rPr>
          <w:rFonts w:ascii="Times New Roman" w:hAnsi="Times New Roman" w:cs="Times New Roman"/>
        </w:rPr>
        <w:t>O uso</w:t>
      </w:r>
      <w:r w:rsidRPr="002F1233">
        <w:rPr>
          <w:rFonts w:ascii="Times New Roman" w:hAnsi="Times New Roman" w:cs="Times New Roman"/>
        </w:rPr>
        <w:t xml:space="preserve"> da língua como idioma oficial é regulado pelo Decreto Presidencial 6.583/2008, que ordena a adoção do Acordo Ortográfico da Língua Portuguesa, assinado pelo Brasil em 1990.</w:t>
      </w:r>
    </w:p>
    <w:p w:rsidR="002F1233" w:rsidRP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</w:p>
    <w:p w:rsid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  <w:r w:rsidRPr="002F1233">
        <w:rPr>
          <w:rFonts w:ascii="Times New Roman" w:hAnsi="Times New Roman" w:cs="Times New Roman"/>
        </w:rPr>
        <w:t>Por sua vez, o artigo 205 da Carta Magna, ao falar sobre o Direito à Educação, reza que esta deve ser "promovida e incentivada com a colaboração da sociedade, visando ao pleno desenvolvimento da pessoa, seu preparo para o exercício da cidadania e sua qualificação para o trabalho". Educação e idioma estão intrinsecamente ligados, uma vez que aquela só é possível através do idioma, o qual, por norma constitucional, é o português.</w:t>
      </w:r>
    </w:p>
    <w:p w:rsidR="002F1233" w:rsidRP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</w:p>
    <w:p w:rsidR="002F1233" w:rsidRP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  <w:r w:rsidRPr="002F1233">
        <w:rPr>
          <w:rFonts w:ascii="Times New Roman" w:hAnsi="Times New Roman" w:cs="Times New Roman"/>
        </w:rPr>
        <w:t>A educação no país é regida pela Lei de Diretrizes e Bases da Educação</w:t>
      </w:r>
      <w:r w:rsidR="00403EA5">
        <w:rPr>
          <w:rFonts w:ascii="Times New Roman" w:hAnsi="Times New Roman" w:cs="Times New Roman"/>
        </w:rPr>
        <w:t xml:space="preserve"> Nacional</w:t>
      </w:r>
      <w:r w:rsidRPr="002F1233">
        <w:rPr>
          <w:rFonts w:ascii="Times New Roman" w:hAnsi="Times New Roman" w:cs="Times New Roman"/>
        </w:rPr>
        <w:t xml:space="preserve">, a Lei </w:t>
      </w:r>
      <w:r>
        <w:rPr>
          <w:rFonts w:ascii="Times New Roman" w:hAnsi="Times New Roman" w:cs="Times New Roman"/>
        </w:rPr>
        <w:t>F</w:t>
      </w:r>
      <w:r w:rsidRPr="002F1233">
        <w:rPr>
          <w:rFonts w:ascii="Times New Roman" w:hAnsi="Times New Roman" w:cs="Times New Roman"/>
        </w:rPr>
        <w:t>ederal n° 9.394/1996,</w:t>
      </w:r>
      <w:r w:rsidR="00403EA5">
        <w:rPr>
          <w:rFonts w:ascii="Times New Roman" w:hAnsi="Times New Roman" w:cs="Times New Roman"/>
        </w:rPr>
        <w:t xml:space="preserve"> 20 de dezembro de 1996,</w:t>
      </w:r>
      <w:r w:rsidRPr="002F1233">
        <w:rPr>
          <w:rFonts w:ascii="Times New Roman" w:hAnsi="Times New Roman" w:cs="Times New Roman"/>
        </w:rPr>
        <w:t xml:space="preserve"> que "</w:t>
      </w:r>
      <w:r w:rsidR="00403EA5">
        <w:rPr>
          <w:rFonts w:ascii="Times New Roman" w:hAnsi="Times New Roman" w:cs="Times New Roman"/>
        </w:rPr>
        <w:t>e</w:t>
      </w:r>
      <w:r w:rsidRPr="002F1233">
        <w:rPr>
          <w:rFonts w:ascii="Times New Roman" w:hAnsi="Times New Roman" w:cs="Times New Roman"/>
        </w:rPr>
        <w:t>stabelece as diretrizes e bases da educação nacional" e traz em seu bojo os seguintes artigos:</w:t>
      </w:r>
    </w:p>
    <w:p w:rsidR="002F1233" w:rsidRP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</w:p>
    <w:p w:rsidR="002F1233" w:rsidRPr="00403EA5" w:rsidRDefault="002F1233" w:rsidP="002F1233">
      <w:pPr>
        <w:pStyle w:val="SemEspaamento"/>
        <w:jc w:val="both"/>
        <w:rPr>
          <w:rFonts w:ascii="Times New Roman" w:hAnsi="Times New Roman" w:cs="Times New Roman"/>
          <w:i/>
        </w:rPr>
      </w:pPr>
      <w:r w:rsidRPr="00403EA5">
        <w:rPr>
          <w:rFonts w:ascii="Times New Roman" w:hAnsi="Times New Roman" w:cs="Times New Roman"/>
          <w:i/>
        </w:rPr>
        <w:t>"Art. 8°. A União, os Estados, o D</w:t>
      </w:r>
      <w:r w:rsidR="00403EA5" w:rsidRPr="00403EA5">
        <w:rPr>
          <w:rFonts w:ascii="Times New Roman" w:hAnsi="Times New Roman" w:cs="Times New Roman"/>
          <w:i/>
        </w:rPr>
        <w:t>istrito Federal e os Municípios o</w:t>
      </w:r>
      <w:r w:rsidRPr="00403EA5">
        <w:rPr>
          <w:rFonts w:ascii="Times New Roman" w:hAnsi="Times New Roman" w:cs="Times New Roman"/>
          <w:i/>
        </w:rPr>
        <w:t>rganizarão, em regime de colaboração, os respectivos sistemas de ensino."</w:t>
      </w:r>
    </w:p>
    <w:p w:rsidR="002F1233" w:rsidRPr="00403EA5" w:rsidRDefault="002F1233" w:rsidP="002F1233">
      <w:pPr>
        <w:pStyle w:val="SemEspaamento"/>
        <w:jc w:val="both"/>
        <w:rPr>
          <w:rFonts w:ascii="Times New Roman" w:hAnsi="Times New Roman" w:cs="Times New Roman"/>
          <w:i/>
        </w:rPr>
      </w:pPr>
    </w:p>
    <w:p w:rsidR="002F1233" w:rsidRPr="00403EA5" w:rsidRDefault="002F1233" w:rsidP="002F1233">
      <w:pPr>
        <w:pStyle w:val="SemEspaamento"/>
        <w:jc w:val="both"/>
        <w:rPr>
          <w:rFonts w:ascii="Times New Roman" w:hAnsi="Times New Roman" w:cs="Times New Roman"/>
          <w:i/>
        </w:rPr>
      </w:pPr>
      <w:r w:rsidRPr="00403EA5">
        <w:rPr>
          <w:rFonts w:ascii="Times New Roman" w:hAnsi="Times New Roman" w:cs="Times New Roman"/>
          <w:i/>
        </w:rPr>
        <w:t>"Art. 11. Os Municípios incumbir-se-ão de:</w:t>
      </w:r>
    </w:p>
    <w:p w:rsidR="002F1233" w:rsidRPr="00403EA5" w:rsidRDefault="002F1233" w:rsidP="002F1233">
      <w:pPr>
        <w:pStyle w:val="SemEspaamento"/>
        <w:jc w:val="both"/>
        <w:rPr>
          <w:rFonts w:ascii="Times New Roman" w:hAnsi="Times New Roman" w:cs="Times New Roman"/>
          <w:i/>
        </w:rPr>
      </w:pPr>
      <w:r w:rsidRPr="00403EA5">
        <w:rPr>
          <w:rFonts w:ascii="Times New Roman" w:hAnsi="Times New Roman" w:cs="Times New Roman"/>
          <w:i/>
        </w:rPr>
        <w:t xml:space="preserve">I - </w:t>
      </w:r>
      <w:proofErr w:type="gramStart"/>
      <w:r w:rsidRPr="00403EA5">
        <w:rPr>
          <w:rFonts w:ascii="Times New Roman" w:hAnsi="Times New Roman" w:cs="Times New Roman"/>
          <w:i/>
        </w:rPr>
        <w:t>organizar</w:t>
      </w:r>
      <w:proofErr w:type="gramEnd"/>
      <w:r w:rsidRPr="00403EA5">
        <w:rPr>
          <w:rFonts w:ascii="Times New Roman" w:hAnsi="Times New Roman" w:cs="Times New Roman"/>
          <w:i/>
        </w:rPr>
        <w:t>, manter e desenvolver os órgãos e institui</w:t>
      </w:r>
      <w:r w:rsidR="00403EA5" w:rsidRPr="00403EA5">
        <w:rPr>
          <w:rFonts w:ascii="Times New Roman" w:hAnsi="Times New Roman" w:cs="Times New Roman"/>
          <w:i/>
        </w:rPr>
        <w:t xml:space="preserve">ções oficiais </w:t>
      </w:r>
      <w:r w:rsidRPr="00403EA5">
        <w:rPr>
          <w:rFonts w:ascii="Times New Roman" w:hAnsi="Times New Roman" w:cs="Times New Roman"/>
          <w:i/>
        </w:rPr>
        <w:t>dos seus sistemas de ensino, inte</w:t>
      </w:r>
      <w:r w:rsidR="00403EA5" w:rsidRPr="00403EA5">
        <w:rPr>
          <w:rFonts w:ascii="Times New Roman" w:hAnsi="Times New Roman" w:cs="Times New Roman"/>
          <w:i/>
        </w:rPr>
        <w:t xml:space="preserve">grando-os às políticas e planos </w:t>
      </w:r>
      <w:r w:rsidRPr="00403EA5">
        <w:rPr>
          <w:rFonts w:ascii="Times New Roman" w:hAnsi="Times New Roman" w:cs="Times New Roman"/>
          <w:i/>
        </w:rPr>
        <w:t>educacionais da União e dos Estados; (...)</w:t>
      </w:r>
    </w:p>
    <w:p w:rsidR="002F1233" w:rsidRPr="00403EA5" w:rsidRDefault="002F1233" w:rsidP="002F1233">
      <w:pPr>
        <w:pStyle w:val="SemEspaamento"/>
        <w:jc w:val="both"/>
        <w:rPr>
          <w:rFonts w:ascii="Times New Roman" w:hAnsi="Times New Roman" w:cs="Times New Roman"/>
          <w:i/>
        </w:rPr>
      </w:pPr>
      <w:r w:rsidRPr="00403EA5">
        <w:rPr>
          <w:rFonts w:ascii="Times New Roman" w:hAnsi="Times New Roman" w:cs="Times New Roman"/>
          <w:i/>
        </w:rPr>
        <w:t>Il - baixar normas complementares para o seu sistema de ensino."</w:t>
      </w:r>
    </w:p>
    <w:p w:rsidR="002F1233" w:rsidRP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</w:p>
    <w:p w:rsidR="002F1233" w:rsidRP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  <w:r w:rsidRPr="002F1233">
        <w:rPr>
          <w:rFonts w:ascii="Times New Roman" w:hAnsi="Times New Roman" w:cs="Times New Roman"/>
        </w:rPr>
        <w:t>Depreende-se do texto legal que, devendo velar pela educação em nível municipal, o Poder Público local deve promover o ensino de acordo com a Lei de Diretrizes e Bases</w:t>
      </w:r>
      <w:r w:rsidR="00403EA5">
        <w:rPr>
          <w:rFonts w:ascii="Times New Roman" w:hAnsi="Times New Roman" w:cs="Times New Roman"/>
        </w:rPr>
        <w:t xml:space="preserve"> </w:t>
      </w:r>
      <w:r w:rsidR="00403EA5" w:rsidRPr="002F1233">
        <w:rPr>
          <w:rFonts w:ascii="Times New Roman" w:hAnsi="Times New Roman" w:cs="Times New Roman"/>
        </w:rPr>
        <w:t>da Educação</w:t>
      </w:r>
      <w:r w:rsidR="00403EA5">
        <w:rPr>
          <w:rFonts w:ascii="Times New Roman" w:hAnsi="Times New Roman" w:cs="Times New Roman"/>
        </w:rPr>
        <w:t xml:space="preserve"> Nacional</w:t>
      </w:r>
      <w:r w:rsidRPr="002F1233">
        <w:rPr>
          <w:rFonts w:ascii="Times New Roman" w:hAnsi="Times New Roman" w:cs="Times New Roman"/>
        </w:rPr>
        <w:t xml:space="preserve">, o que inclui proteger o idioma. De fato, ao inserir-se alterações que não estão previstas no Vocabulário Ortográfico da Língua Portuguesa por meios que não os legais e constitucionais, desvirtuando a norma culta que une todos os falantes do idioma, põe-se em risco não só o ordenamento jurídico, que depende de uma linguagem clara e uniforme que sirva de suporte para a extração do sentido normativo, </w:t>
      </w:r>
      <w:r w:rsidR="00525B4A">
        <w:rPr>
          <w:rFonts w:ascii="Times New Roman" w:hAnsi="Times New Roman" w:cs="Times New Roman"/>
        </w:rPr>
        <w:t>como também</w:t>
      </w:r>
      <w:r w:rsidRPr="002F1233">
        <w:rPr>
          <w:rFonts w:ascii="Times New Roman" w:hAnsi="Times New Roman" w:cs="Times New Roman"/>
        </w:rPr>
        <w:t xml:space="preserve"> o sistema social</w:t>
      </w:r>
      <w:r w:rsidR="00525B4A">
        <w:rPr>
          <w:rFonts w:ascii="Times New Roman" w:hAnsi="Times New Roman" w:cs="Times New Roman"/>
        </w:rPr>
        <w:t>.</w:t>
      </w:r>
      <w:r w:rsidRPr="002F1233">
        <w:rPr>
          <w:rFonts w:ascii="Times New Roman" w:hAnsi="Times New Roman" w:cs="Times New Roman"/>
        </w:rPr>
        <w:t xml:space="preserve"> </w:t>
      </w:r>
      <w:r w:rsidR="00525B4A">
        <w:rPr>
          <w:rFonts w:ascii="Times New Roman" w:hAnsi="Times New Roman" w:cs="Times New Roman"/>
        </w:rPr>
        <w:t>Pois faz</w:t>
      </w:r>
      <w:r w:rsidRPr="002F1233">
        <w:rPr>
          <w:rFonts w:ascii="Times New Roman" w:hAnsi="Times New Roman" w:cs="Times New Roman"/>
        </w:rPr>
        <w:t xml:space="preserve"> com que as crianças e adolescentes aprendam uma linguagem diferente da que está nos livros e que é exigida pela comunicação social, o mercado de trabalho, a pesquisa científica e todos os âmbitos sociais em que a linguagem é elemento fundamental.</w:t>
      </w:r>
    </w:p>
    <w:p w:rsidR="002F1233" w:rsidRP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</w:p>
    <w:p w:rsidR="00525B4A" w:rsidRDefault="00403EA5" w:rsidP="002F12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 aspectos materiais, a</w:t>
      </w:r>
      <w:r w:rsidR="002F1233" w:rsidRPr="002F1233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 xml:space="preserve">íngua como expressão da cultura </w:t>
      </w:r>
      <w:r w:rsidR="002F1233" w:rsidRPr="002F1233">
        <w:rPr>
          <w:rFonts w:ascii="Times New Roman" w:hAnsi="Times New Roman" w:cs="Times New Roman"/>
        </w:rPr>
        <w:t>é, juntamente com a literatura, as tradições culturais e a religião, a expressão mais profunda de uma civilização. Ela é, além disso, a expressão exterior da potência racional da alma huma</w:t>
      </w:r>
      <w:r>
        <w:rPr>
          <w:rFonts w:ascii="Times New Roman" w:hAnsi="Times New Roman" w:cs="Times New Roman"/>
        </w:rPr>
        <w:t xml:space="preserve">na e, portanto, do pensamento. </w:t>
      </w:r>
      <w:r w:rsidR="002F1233" w:rsidRPr="002F1233">
        <w:rPr>
          <w:rFonts w:ascii="Times New Roman" w:hAnsi="Times New Roman" w:cs="Times New Roman"/>
        </w:rPr>
        <w:t>A importância disso se dá pelo fato de que aqueles que se expressam corretamente, segundo as normas gramaticais vigentes e fixadas pelo uso que delas fazem os melhores escritores, expressam seu pensamento de maneira lógica e ordenada.</w:t>
      </w:r>
    </w:p>
    <w:p w:rsidR="00D505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  <w:r w:rsidRPr="002F1233">
        <w:rPr>
          <w:rFonts w:ascii="Times New Roman" w:hAnsi="Times New Roman" w:cs="Times New Roman"/>
        </w:rPr>
        <w:lastRenderedPageBreak/>
        <w:t xml:space="preserve">Desde a </w:t>
      </w:r>
      <w:r w:rsidR="00525B4A">
        <w:rPr>
          <w:rFonts w:ascii="Times New Roman" w:hAnsi="Times New Roman" w:cs="Times New Roman"/>
        </w:rPr>
        <w:t>a</w:t>
      </w:r>
      <w:r w:rsidRPr="002F1233">
        <w:rPr>
          <w:rFonts w:ascii="Times New Roman" w:hAnsi="Times New Roman" w:cs="Times New Roman"/>
        </w:rPr>
        <w:t>ntiguidade, é pacífica a compreensão da correlação entre linguagem e pensamento, de modo que a linguagem correta é expre</w:t>
      </w:r>
      <w:r w:rsidR="00525B4A">
        <w:rPr>
          <w:rFonts w:ascii="Times New Roman" w:hAnsi="Times New Roman" w:cs="Times New Roman"/>
        </w:rPr>
        <w:t xml:space="preserve">ssão de um pensamento ordenado. </w:t>
      </w:r>
      <w:r w:rsidRPr="002F1233">
        <w:rPr>
          <w:rFonts w:ascii="Times New Roman" w:hAnsi="Times New Roman" w:cs="Times New Roman"/>
        </w:rPr>
        <w:t>Diante disso, todas as tentativas de se modificar o uso da norma culta de maneira superficial devem ser rechaçadas como um atentado gravíssimo contra um dos bens culturais mais importantes do nosso povo: a língua materna.</w:t>
      </w:r>
    </w:p>
    <w:p w:rsidR="002F1233" w:rsidRDefault="002F1233" w:rsidP="002F1233">
      <w:pPr>
        <w:pStyle w:val="SemEspaamento"/>
        <w:jc w:val="both"/>
        <w:rPr>
          <w:rFonts w:ascii="Times New Roman" w:hAnsi="Times New Roman" w:cs="Times New Roman"/>
        </w:rPr>
      </w:pPr>
    </w:p>
    <w:p w:rsidR="00712346" w:rsidRDefault="00712346" w:rsidP="0071234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Sessões, em 1</w:t>
      </w:r>
      <w:r w:rsidR="002F1233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de janeiro de 2025.</w:t>
      </w:r>
    </w:p>
    <w:p w:rsidR="00D50533" w:rsidRDefault="00D50533" w:rsidP="00616E40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E3" w:rsidRDefault="00256AE3">
      <w:r>
        <w:separator/>
      </w:r>
    </w:p>
  </w:endnote>
  <w:endnote w:type="continuationSeparator" w:id="0">
    <w:p w:rsidR="00256AE3" w:rsidRDefault="0025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E3" w:rsidRDefault="00256AE3">
      <w:r>
        <w:separator/>
      </w:r>
    </w:p>
  </w:footnote>
  <w:footnote w:type="continuationSeparator" w:id="0">
    <w:p w:rsidR="00256AE3" w:rsidRDefault="0025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13949"/>
    <w:rsid w:val="00146551"/>
    <w:rsid w:val="00147607"/>
    <w:rsid w:val="00166DD7"/>
    <w:rsid w:val="001867BD"/>
    <w:rsid w:val="001A60FE"/>
    <w:rsid w:val="001E04CB"/>
    <w:rsid w:val="001E3219"/>
    <w:rsid w:val="001F24A1"/>
    <w:rsid w:val="0023651C"/>
    <w:rsid w:val="0024716C"/>
    <w:rsid w:val="002565FC"/>
    <w:rsid w:val="00256AE3"/>
    <w:rsid w:val="002C331C"/>
    <w:rsid w:val="002C34FE"/>
    <w:rsid w:val="002F1233"/>
    <w:rsid w:val="0035057F"/>
    <w:rsid w:val="003577FE"/>
    <w:rsid w:val="00357A71"/>
    <w:rsid w:val="003707CB"/>
    <w:rsid w:val="003B0EC4"/>
    <w:rsid w:val="003C23AC"/>
    <w:rsid w:val="00403EA5"/>
    <w:rsid w:val="00422456"/>
    <w:rsid w:val="00494524"/>
    <w:rsid w:val="00497138"/>
    <w:rsid w:val="004A6119"/>
    <w:rsid w:val="004E0B87"/>
    <w:rsid w:val="00525B4A"/>
    <w:rsid w:val="00565423"/>
    <w:rsid w:val="005E69E0"/>
    <w:rsid w:val="006104A4"/>
    <w:rsid w:val="00616E40"/>
    <w:rsid w:val="00665B66"/>
    <w:rsid w:val="0068039E"/>
    <w:rsid w:val="00692194"/>
    <w:rsid w:val="0069597B"/>
    <w:rsid w:val="006C5970"/>
    <w:rsid w:val="00712346"/>
    <w:rsid w:val="007862E4"/>
    <w:rsid w:val="007D35C1"/>
    <w:rsid w:val="00813B58"/>
    <w:rsid w:val="00895CEE"/>
    <w:rsid w:val="008B01FE"/>
    <w:rsid w:val="008C2DDB"/>
    <w:rsid w:val="008E258C"/>
    <w:rsid w:val="00902ECA"/>
    <w:rsid w:val="00914A74"/>
    <w:rsid w:val="00934E91"/>
    <w:rsid w:val="009467A2"/>
    <w:rsid w:val="009B542F"/>
    <w:rsid w:val="009D6867"/>
    <w:rsid w:val="00AA4F59"/>
    <w:rsid w:val="00B073E1"/>
    <w:rsid w:val="00B552AA"/>
    <w:rsid w:val="00B7481A"/>
    <w:rsid w:val="00BD1D09"/>
    <w:rsid w:val="00BD5961"/>
    <w:rsid w:val="00C348A7"/>
    <w:rsid w:val="00CA3090"/>
    <w:rsid w:val="00CA3AC1"/>
    <w:rsid w:val="00D50533"/>
    <w:rsid w:val="00D67F72"/>
    <w:rsid w:val="00DB299C"/>
    <w:rsid w:val="00DB6D81"/>
    <w:rsid w:val="00DC711F"/>
    <w:rsid w:val="00E4365D"/>
    <w:rsid w:val="00F8732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E89683-A9F2-4250-AC6B-B31DE3E7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9</cp:revision>
  <cp:lastPrinted>2024-01-02T18:32:00Z</cp:lastPrinted>
  <dcterms:created xsi:type="dcterms:W3CDTF">2025-01-13T15:38:00Z</dcterms:created>
  <dcterms:modified xsi:type="dcterms:W3CDTF">2025-01-13T16:44:00Z</dcterms:modified>
</cp:coreProperties>
</file>