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83" w:rsidRDefault="001822EB">
      <w:pPr>
        <w:ind w:left="2835"/>
        <w:rPr>
          <w:rFonts w:ascii="Times New Roman" w:hAnsi="Times New Roman" w:cs="Times New Roman"/>
          <w:b/>
          <w:color w:val="000000"/>
        </w:rPr>
      </w:pPr>
      <w:r w:rsidRPr="00994FD6"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="00DB574A" w:rsidRPr="00994FD6">
        <w:rPr>
          <w:rFonts w:ascii="Times New Roman" w:hAnsi="Times New Roman" w:cs="Times New Roman"/>
          <w:b/>
          <w:color w:val="000000"/>
        </w:rPr>
        <w:t xml:space="preserve"> </w:t>
      </w:r>
      <w:r w:rsidR="00994FD6" w:rsidRPr="00994FD6">
        <w:rPr>
          <w:rFonts w:ascii="Times New Roman" w:hAnsi="Times New Roman" w:cs="Times New Roman"/>
          <w:b/>
          <w:color w:val="000000"/>
        </w:rPr>
        <w:t xml:space="preserve">Nº 35 </w:t>
      </w:r>
      <w:r w:rsidRPr="00994FD6">
        <w:rPr>
          <w:rFonts w:ascii="Times New Roman" w:hAnsi="Times New Roman" w:cs="Times New Roman"/>
          <w:b/>
          <w:color w:val="000000"/>
        </w:rPr>
        <w:t>/ 2024</w:t>
      </w:r>
      <w:bookmarkStart w:id="0" w:name="_GoBack"/>
      <w:bookmarkEnd w:id="0"/>
    </w:p>
    <w:p w:rsidR="005E5483" w:rsidRDefault="005E5483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E5483" w:rsidRDefault="005E5483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5E5483" w:rsidRDefault="001822EB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DB574A">
        <w:rPr>
          <w:rFonts w:ascii="Times New Roman" w:hAnsi="Times New Roman"/>
          <w:b/>
          <w:sz w:val="24"/>
        </w:rPr>
        <w:t>LUCAS JONATHAS GONÇALVES</w:t>
      </w:r>
      <w:r>
        <w:rPr>
          <w:rFonts w:ascii="Times New Roman" w:hAnsi="Times New Roman"/>
          <w:b/>
          <w:sz w:val="24"/>
        </w:rPr>
        <w:t xml:space="preserve"> </w:t>
      </w:r>
      <w:r w:rsidR="00DB574A">
        <w:rPr>
          <w:rFonts w:ascii="Times New Roman" w:hAnsi="Times New Roman"/>
          <w:b/>
          <w:sz w:val="24"/>
        </w:rPr>
        <w:t>PARA OCUPAR O CARGO DE ASSESSOR</w:t>
      </w:r>
      <w:r>
        <w:rPr>
          <w:rFonts w:ascii="Times New Roman" w:hAnsi="Times New Roman"/>
          <w:b/>
          <w:sz w:val="24"/>
        </w:rPr>
        <w:t xml:space="preserve"> DE GABINETE PARLAMENTAR, NÍVEL DE VENCIMENTO CM-05, DA CÂMARA MUNICIPAL DE POUSO ALEGRE.</w:t>
      </w:r>
    </w:p>
    <w:p w:rsidR="005E5483" w:rsidRDefault="005E548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E5483" w:rsidRDefault="005E5483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5E5483" w:rsidRDefault="001822EB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</w:t>
      </w:r>
      <w:r w:rsidRPr="001822EB">
        <w:rPr>
          <w:rFonts w:ascii="Times New Roman" w:hAnsi="Times New Roman"/>
          <w:bCs/>
          <w:sz w:val="24"/>
        </w:rPr>
        <w:t xml:space="preserve">Ver. </w:t>
      </w:r>
      <w:r>
        <w:rPr>
          <w:rFonts w:ascii="Times New Roman" w:hAnsi="Times New Roman"/>
          <w:bCs/>
          <w:sz w:val="24"/>
        </w:rPr>
        <w:t xml:space="preserve">Dr. Edson </w:t>
      </w:r>
      <w:r>
        <w:rPr>
          <w:rFonts w:ascii="Times New Roman" w:hAnsi="Times New Roman"/>
          <w:sz w:val="24"/>
        </w:rPr>
        <w:t>no uso de suas atribuições e de conformidade com o art. 308, inciso I, do Regimento Interno, expede a seguinte</w:t>
      </w:r>
    </w:p>
    <w:p w:rsidR="005E5483" w:rsidRDefault="005E5483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5E5483" w:rsidRDefault="001822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PORTARIA</w:t>
      </w:r>
    </w:p>
    <w:p w:rsidR="005E5483" w:rsidRDefault="005E548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E5483" w:rsidRDefault="001822EB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r w:rsidR="00DB574A" w:rsidRPr="00DB574A">
        <w:rPr>
          <w:rFonts w:ascii="Times New Roman" w:hAnsi="Times New Roman"/>
          <w:sz w:val="24"/>
        </w:rPr>
        <w:t>Lucas Jonathas Gonçalves para ocupar o cargo de</w:t>
      </w:r>
      <w:r w:rsidR="00DB574A">
        <w:rPr>
          <w:rFonts w:ascii="Times New Roman" w:hAnsi="Times New Roman"/>
          <w:sz w:val="24"/>
        </w:rPr>
        <w:t xml:space="preserve"> Assessor d</w:t>
      </w:r>
      <w:r w:rsidR="00DB574A" w:rsidRPr="00DB574A">
        <w:rPr>
          <w:rFonts w:ascii="Times New Roman" w:hAnsi="Times New Roman"/>
          <w:sz w:val="24"/>
        </w:rPr>
        <w:t>e Gabinete Parlamentar</w:t>
      </w:r>
      <w:r w:rsidR="00DB574A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</w:t>
      </w:r>
      <w:r w:rsidR="00DB574A">
        <w:rPr>
          <w:rFonts w:ascii="Times New Roman" w:hAnsi="Times New Roman"/>
          <w:sz w:val="24"/>
        </w:rPr>
        <w:t xml:space="preserve"> Vencimento CM-05, lotado</w:t>
      </w:r>
      <w:r>
        <w:rPr>
          <w:rFonts w:ascii="Times New Roman" w:hAnsi="Times New Roman"/>
          <w:sz w:val="24"/>
        </w:rPr>
        <w:t xml:space="preserve"> no gabinete do Vereador </w:t>
      </w:r>
      <w:r w:rsidR="00DB574A">
        <w:rPr>
          <w:rFonts w:ascii="Times New Roman" w:hAnsi="Times New Roman"/>
          <w:sz w:val="24"/>
        </w:rPr>
        <w:t>Hélio Carlos de Oliveira</w:t>
      </w:r>
      <w:r>
        <w:rPr>
          <w:rFonts w:ascii="Times New Roman" w:hAnsi="Times New Roman"/>
          <w:sz w:val="24"/>
        </w:rPr>
        <w:t>, com os vencimentos constantes no Anexo I da Lei Municipal nº 5.787, de 24 de janeiro de 2017.</w:t>
      </w:r>
    </w:p>
    <w:p w:rsidR="005E5483" w:rsidRDefault="005E548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E5483" w:rsidRDefault="001822EB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5E5483" w:rsidRDefault="005E5483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5E5483" w:rsidRDefault="001822EB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Revogadas as disposições em con</w:t>
      </w:r>
      <w:r>
        <w:rPr>
          <w:rFonts w:ascii="Times New Roman" w:hAnsi="Times New Roman" w:cs="Times New Roman"/>
        </w:rPr>
        <w:softHyphen/>
        <w:t>trário, a presente Portaria entra em vigor na data de sua publicação.</w:t>
      </w:r>
    </w:p>
    <w:p w:rsidR="005E5483" w:rsidRDefault="005E5483">
      <w:pPr>
        <w:ind w:right="-1" w:firstLine="2835"/>
        <w:jc w:val="both"/>
        <w:rPr>
          <w:rFonts w:ascii="Times New Roman" w:hAnsi="Times New Roman" w:cs="Times New Roman"/>
        </w:rPr>
      </w:pPr>
    </w:p>
    <w:p w:rsidR="005E5483" w:rsidRDefault="005E5483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:rsidR="005E5483" w:rsidRDefault="001822EB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</w:t>
      </w:r>
      <w:r w:rsidR="00DB574A">
        <w:rPr>
          <w:rFonts w:ascii="Times New Roman" w:hAnsi="Times New Roman" w:cs="Times New Roman"/>
          <w:color w:val="000000"/>
        </w:rPr>
        <w:t>ra Municipal de Pouso Alegre, 03</w:t>
      </w:r>
      <w:r>
        <w:rPr>
          <w:rFonts w:ascii="Times New Roman" w:hAnsi="Times New Roman" w:cs="Times New Roman"/>
          <w:color w:val="000000"/>
        </w:rPr>
        <w:t xml:space="preserve"> de janeiro de 2025.</w:t>
      </w:r>
    </w:p>
    <w:p w:rsidR="005E5483" w:rsidRDefault="005E5483">
      <w:pPr>
        <w:pStyle w:val="SemEspaamento"/>
        <w:rPr>
          <w:rFonts w:ascii="Times New Roman" w:hAnsi="Times New Roman" w:cs="Times New Roman"/>
        </w:rPr>
      </w:pPr>
    </w:p>
    <w:p w:rsidR="005E5483" w:rsidRDefault="005E5483">
      <w:pPr>
        <w:pStyle w:val="SemEspaamento"/>
        <w:rPr>
          <w:rFonts w:ascii="Times New Roman" w:hAnsi="Times New Roman" w:cs="Times New Roman"/>
        </w:rPr>
      </w:pPr>
    </w:p>
    <w:p w:rsidR="005E5483" w:rsidRDefault="005E5483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5E5483">
        <w:tc>
          <w:tcPr>
            <w:tcW w:w="10195" w:type="dxa"/>
          </w:tcPr>
          <w:p w:rsidR="005E5483" w:rsidRDefault="001822EB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</w:tr>
      <w:tr w:rsidR="005E5483">
        <w:tc>
          <w:tcPr>
            <w:tcW w:w="10195" w:type="dxa"/>
          </w:tcPr>
          <w:p w:rsidR="005E5483" w:rsidRDefault="001822EB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5E5483" w:rsidRDefault="005E5483">
      <w:pPr>
        <w:pStyle w:val="SemEspaamento"/>
        <w:rPr>
          <w:rFonts w:ascii="Times New Roman" w:hAnsi="Times New Roman" w:cs="Times New Roman"/>
        </w:rPr>
      </w:pPr>
    </w:p>
    <w:sectPr w:rsidR="005E5483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D2B" w:rsidRDefault="008C3D2B">
      <w:r>
        <w:separator/>
      </w:r>
    </w:p>
  </w:endnote>
  <w:endnote w:type="continuationSeparator" w:id="0">
    <w:p w:rsidR="008C3D2B" w:rsidRDefault="008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483" w:rsidRDefault="001822EB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-704215</wp:posOffset>
          </wp:positionH>
          <wp:positionV relativeFrom="paragraph">
            <wp:posOffset>-506095</wp:posOffset>
          </wp:positionV>
          <wp:extent cx="7540625" cy="622935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D2B" w:rsidRDefault="008C3D2B">
      <w:r>
        <w:separator/>
      </w:r>
    </w:p>
  </w:footnote>
  <w:footnote w:type="continuationSeparator" w:id="0">
    <w:p w:rsidR="008C3D2B" w:rsidRDefault="008C3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483" w:rsidRDefault="001822EB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24765</wp:posOffset>
          </wp:positionV>
          <wp:extent cx="7553960" cy="1440815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A33"/>
    <w:rsid w:val="000B20CA"/>
    <w:rsid w:val="000F735D"/>
    <w:rsid w:val="001822EB"/>
    <w:rsid w:val="001E04CB"/>
    <w:rsid w:val="0024716C"/>
    <w:rsid w:val="002676B9"/>
    <w:rsid w:val="002C34FE"/>
    <w:rsid w:val="002F4C38"/>
    <w:rsid w:val="0035057F"/>
    <w:rsid w:val="003577FE"/>
    <w:rsid w:val="003622D1"/>
    <w:rsid w:val="003C23AC"/>
    <w:rsid w:val="00422456"/>
    <w:rsid w:val="00497138"/>
    <w:rsid w:val="005E5483"/>
    <w:rsid w:val="00632082"/>
    <w:rsid w:val="00665B66"/>
    <w:rsid w:val="007862E4"/>
    <w:rsid w:val="008B01FE"/>
    <w:rsid w:val="008C2DDB"/>
    <w:rsid w:val="008C3D2B"/>
    <w:rsid w:val="008E258C"/>
    <w:rsid w:val="00906124"/>
    <w:rsid w:val="00934E91"/>
    <w:rsid w:val="00983A10"/>
    <w:rsid w:val="00994FD6"/>
    <w:rsid w:val="00A66DB0"/>
    <w:rsid w:val="00B10FF4"/>
    <w:rsid w:val="00B267D3"/>
    <w:rsid w:val="00B64FB9"/>
    <w:rsid w:val="00C348A7"/>
    <w:rsid w:val="00CA3090"/>
    <w:rsid w:val="00D92692"/>
    <w:rsid w:val="00DB574A"/>
    <w:rsid w:val="00DB6D81"/>
    <w:rsid w:val="00DC711F"/>
    <w:rsid w:val="00DE5D54"/>
    <w:rsid w:val="00E4365D"/>
    <w:rsid w:val="00E64A31"/>
    <w:rsid w:val="00EF02BD"/>
    <w:rsid w:val="00FB6AA2"/>
    <w:rsid w:val="094158F4"/>
    <w:rsid w:val="1AF85D72"/>
    <w:rsid w:val="2128372D"/>
    <w:rsid w:val="3EE44D3A"/>
    <w:rsid w:val="587924B3"/>
    <w:rsid w:val="758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17DE4-2F16-4053-A2BD-17EA3D57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TextosemFormatao">
    <w:name w:val="Plain Text"/>
    <w:basedOn w:val="Normal"/>
    <w:link w:val="TextosemFormataoChar"/>
    <w:semiHidden/>
    <w:unhideWhenUsed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Normal0">
    <w:name w:val="[Normal]"/>
    <w:pPr>
      <w:widowControl w:val="0"/>
    </w:pPr>
    <w:rPr>
      <w:rFonts w:ascii="Arial" w:eastAsia="Arial" w:hAnsi="Arial" w:cs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semiHidden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EBA2B7-3B06-4974-A510-BAEE8BBB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19</cp:revision>
  <cp:lastPrinted>2024-01-02T18:32:00Z</cp:lastPrinted>
  <dcterms:created xsi:type="dcterms:W3CDTF">2024-01-02T18:31:00Z</dcterms:created>
  <dcterms:modified xsi:type="dcterms:W3CDTF">2025-01-03T15:51:00Z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03FB036F65C64319A209D4F19D43EB68_13</vt:lpwstr>
  </property>
</Properties>
</file>