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A87" w:rsidRDefault="00DE4B31">
      <w:pPr>
        <w:ind w:left="2835"/>
        <w:rPr>
          <w:rFonts w:ascii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kern w:val="0"/>
          <w:szCs w:val="20"/>
          <w:lang w:eastAsia="pt-BR"/>
          <w14:ligatures w14:val="none"/>
        </w:rPr>
        <w:t>PORTARIA</w:t>
      </w:r>
      <w:r w:rsidR="00D47791">
        <w:rPr>
          <w:rFonts w:ascii="Times New Roman" w:hAnsi="Times New Roman" w:cs="Times New Roman"/>
          <w:b/>
          <w:color w:val="000000"/>
        </w:rPr>
        <w:t xml:space="preserve"> Nº 29 </w:t>
      </w:r>
      <w:r>
        <w:rPr>
          <w:rFonts w:ascii="Times New Roman" w:hAnsi="Times New Roman" w:cs="Times New Roman"/>
          <w:b/>
          <w:color w:val="000000"/>
        </w:rPr>
        <w:t>/ 2024</w:t>
      </w:r>
    </w:p>
    <w:p w:rsidR="003D3A87" w:rsidRDefault="003D3A87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D3A87" w:rsidRDefault="003D3A87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3D3A87" w:rsidRDefault="00DE4B31">
      <w:pPr>
        <w:pStyle w:val="TextosemFormatao"/>
        <w:ind w:left="510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NOMEIA NICOLLAS BIASOLI LOPES PARA OCUPAR O CARGO DE ASSESSOR DE GABINETE PARLAMENTAR, NÍVEL DE VENCIMENTO CM-05, DA CÂMARA MUNICIPAL DE POUSO ALEGRE.</w:t>
      </w:r>
    </w:p>
    <w:p w:rsidR="003D3A87" w:rsidRDefault="003D3A87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3D3A87" w:rsidRDefault="003D3A87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3D3A87" w:rsidRDefault="00DE4B31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</w:t>
      </w:r>
      <w:r w:rsidRPr="00D47791">
        <w:rPr>
          <w:rFonts w:ascii="Times New Roman" w:hAnsi="Times New Roman"/>
          <w:b/>
          <w:sz w:val="24"/>
        </w:rPr>
        <w:t xml:space="preserve">, </w:t>
      </w:r>
      <w:r w:rsidR="00D47791" w:rsidRPr="00D47791">
        <w:rPr>
          <w:rFonts w:ascii="Times New Roman" w:hAnsi="Times New Roman"/>
          <w:b/>
          <w:bCs/>
          <w:sz w:val="24"/>
        </w:rPr>
        <w:t>Ver. Dr. Edson</w:t>
      </w:r>
      <w:r>
        <w:rPr>
          <w:rFonts w:ascii="Times New Roman" w:hAnsi="Times New Roman"/>
          <w:sz w:val="24"/>
        </w:rPr>
        <w:t>, no uso de suas atribuições e de conformidade com o art. 308, inciso I, do Regimento Interno, expede a seguinte</w:t>
      </w:r>
    </w:p>
    <w:p w:rsidR="003D3A87" w:rsidRDefault="003D3A87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3D3A87" w:rsidRDefault="00DE4B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PORTARIA</w:t>
      </w:r>
    </w:p>
    <w:p w:rsidR="003D3A87" w:rsidRDefault="003D3A87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3D3A87" w:rsidRDefault="00DE4B31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 </w:t>
      </w:r>
      <w:proofErr w:type="spellStart"/>
      <w:r>
        <w:rPr>
          <w:rFonts w:ascii="Times New Roman" w:hAnsi="Times New Roman"/>
          <w:sz w:val="24"/>
        </w:rPr>
        <w:t>Nicollas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Biasoli</w:t>
      </w:r>
      <w:proofErr w:type="spellEnd"/>
      <w:r>
        <w:rPr>
          <w:rFonts w:ascii="Times New Roman" w:hAnsi="Times New Roman"/>
          <w:sz w:val="24"/>
        </w:rPr>
        <w:t xml:space="preserve"> Lopes para ocupar o cargo comissionado de Assessor de Gabinete Parlamentar, Nível de Vencimento CM-05, lotado no gabinete da Vereadora Lívia Macedo, com os vencimentos constantes no Anexo I da Lei Municipal nº 5.787, de 24 de janeiro de 2017.</w:t>
      </w:r>
    </w:p>
    <w:p w:rsidR="003D3A87" w:rsidRDefault="003D3A87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3D3A87" w:rsidRDefault="00DE4B31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:rsidR="003D3A87" w:rsidRDefault="003D3A87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3D3A87" w:rsidRDefault="00DE4B31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3º</w:t>
      </w:r>
      <w:r>
        <w:rPr>
          <w:rFonts w:ascii="Times New Roman" w:hAnsi="Times New Roman" w:cs="Times New Roman"/>
        </w:rPr>
        <w:t xml:space="preserve"> Revogadas as disposições em con</w:t>
      </w:r>
      <w:r>
        <w:rPr>
          <w:rFonts w:ascii="Times New Roman" w:hAnsi="Times New Roman" w:cs="Times New Roman"/>
        </w:rPr>
        <w:softHyphen/>
        <w:t>trário, a presente Portaria entra em vigor na data de sua publicação.</w:t>
      </w:r>
    </w:p>
    <w:p w:rsidR="003D3A87" w:rsidRDefault="003D3A87">
      <w:pPr>
        <w:ind w:right="-1" w:firstLine="2835"/>
        <w:jc w:val="both"/>
        <w:rPr>
          <w:rFonts w:ascii="Times New Roman" w:hAnsi="Times New Roman" w:cs="Times New Roman"/>
        </w:rPr>
      </w:pPr>
    </w:p>
    <w:p w:rsidR="003D3A87" w:rsidRDefault="003D3A87">
      <w:pPr>
        <w:spacing w:line="280" w:lineRule="auto"/>
        <w:ind w:left="2835" w:right="1134" w:firstLine="2835"/>
        <w:rPr>
          <w:rFonts w:ascii="Times New Roman" w:hAnsi="Times New Roman" w:cs="Times New Roman"/>
          <w:b/>
          <w:color w:val="000000"/>
          <w:sz w:val="20"/>
        </w:rPr>
      </w:pPr>
    </w:p>
    <w:p w:rsidR="003D3A87" w:rsidRDefault="00DE4B31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Câmara Municipal de Pouso Alegre, 02 de janeiro de 2025.</w:t>
      </w:r>
    </w:p>
    <w:p w:rsidR="003D3A87" w:rsidRDefault="003D3A87">
      <w:pPr>
        <w:pStyle w:val="SemEspaamento"/>
        <w:rPr>
          <w:rFonts w:ascii="Times New Roman" w:hAnsi="Times New Roman" w:cs="Times New Roman"/>
        </w:rPr>
      </w:pPr>
    </w:p>
    <w:p w:rsidR="003D3A87" w:rsidRDefault="003D3A87">
      <w:pPr>
        <w:pStyle w:val="SemEspaamento"/>
        <w:rPr>
          <w:rFonts w:ascii="Times New Roman" w:hAnsi="Times New Roman" w:cs="Times New Roman"/>
        </w:rPr>
      </w:pPr>
    </w:p>
    <w:p w:rsidR="003D3A87" w:rsidRDefault="003D3A87">
      <w:pPr>
        <w:pStyle w:val="SemEspaamen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3D3A87">
        <w:tc>
          <w:tcPr>
            <w:tcW w:w="10195" w:type="dxa"/>
          </w:tcPr>
          <w:p w:rsidR="003D3A87" w:rsidRDefault="00D47791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Edson</w:t>
            </w:r>
            <w:bookmarkStart w:id="0" w:name="_GoBack"/>
            <w:bookmarkEnd w:id="0"/>
          </w:p>
        </w:tc>
      </w:tr>
      <w:tr w:rsidR="003D3A87">
        <w:tc>
          <w:tcPr>
            <w:tcW w:w="10195" w:type="dxa"/>
          </w:tcPr>
          <w:p w:rsidR="003D3A87" w:rsidRDefault="00DE4B31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:rsidR="003D3A87" w:rsidRDefault="003D3A87">
      <w:pPr>
        <w:pStyle w:val="SemEspaamento"/>
        <w:rPr>
          <w:rFonts w:ascii="Times New Roman" w:hAnsi="Times New Roman" w:cs="Times New Roman"/>
        </w:rPr>
      </w:pPr>
    </w:p>
    <w:sectPr w:rsidR="003D3A87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B31" w:rsidRDefault="00DE4B31">
      <w:r>
        <w:separator/>
      </w:r>
    </w:p>
  </w:endnote>
  <w:endnote w:type="continuationSeparator" w:id="0">
    <w:p w:rsidR="00DE4B31" w:rsidRDefault="00DE4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A87" w:rsidRDefault="00DE4B31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-704215</wp:posOffset>
          </wp:positionH>
          <wp:positionV relativeFrom="paragraph">
            <wp:posOffset>-506095</wp:posOffset>
          </wp:positionV>
          <wp:extent cx="7540625" cy="622935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B31" w:rsidRDefault="00DE4B31">
      <w:r>
        <w:separator/>
      </w:r>
    </w:p>
  </w:footnote>
  <w:footnote w:type="continuationSeparator" w:id="0">
    <w:p w:rsidR="00DE4B31" w:rsidRDefault="00DE4B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A87" w:rsidRDefault="00DE4B31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-726440</wp:posOffset>
          </wp:positionH>
          <wp:positionV relativeFrom="paragraph">
            <wp:posOffset>24765</wp:posOffset>
          </wp:positionV>
          <wp:extent cx="7553960" cy="1440815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62828"/>
    <w:rsid w:val="000A0A33"/>
    <w:rsid w:val="000B20CA"/>
    <w:rsid w:val="000F735D"/>
    <w:rsid w:val="001E04CB"/>
    <w:rsid w:val="0024716C"/>
    <w:rsid w:val="002676B9"/>
    <w:rsid w:val="002C34FE"/>
    <w:rsid w:val="002F4C38"/>
    <w:rsid w:val="0035057F"/>
    <w:rsid w:val="003577FE"/>
    <w:rsid w:val="003622D1"/>
    <w:rsid w:val="003C23AC"/>
    <w:rsid w:val="003D3A87"/>
    <w:rsid w:val="00422456"/>
    <w:rsid w:val="00497138"/>
    <w:rsid w:val="00632082"/>
    <w:rsid w:val="00665B66"/>
    <w:rsid w:val="007862E4"/>
    <w:rsid w:val="008B01FE"/>
    <w:rsid w:val="008C2DDB"/>
    <w:rsid w:val="008E258C"/>
    <w:rsid w:val="00906124"/>
    <w:rsid w:val="00934E91"/>
    <w:rsid w:val="00983A10"/>
    <w:rsid w:val="00A66DB0"/>
    <w:rsid w:val="00B10FF4"/>
    <w:rsid w:val="00B267D3"/>
    <w:rsid w:val="00B64FB9"/>
    <w:rsid w:val="00B84CEA"/>
    <w:rsid w:val="00C348A7"/>
    <w:rsid w:val="00CA3090"/>
    <w:rsid w:val="00D47791"/>
    <w:rsid w:val="00DB6D81"/>
    <w:rsid w:val="00DC711F"/>
    <w:rsid w:val="00DE4B31"/>
    <w:rsid w:val="00DE5D54"/>
    <w:rsid w:val="00E4365D"/>
    <w:rsid w:val="00EF02BD"/>
    <w:rsid w:val="00FB6AA2"/>
    <w:rsid w:val="094158F4"/>
    <w:rsid w:val="2128372D"/>
    <w:rsid w:val="26035DEB"/>
    <w:rsid w:val="3EE44D3A"/>
    <w:rsid w:val="57967CC2"/>
    <w:rsid w:val="587924B3"/>
    <w:rsid w:val="758B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DD8C0F-201E-4399-8EA5-4D330F36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TextosemFormatao">
    <w:name w:val="Plain Text"/>
    <w:basedOn w:val="Normal"/>
    <w:link w:val="TextosemFormataoChar"/>
    <w:semiHidden/>
    <w:unhideWhenUsed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</w:style>
  <w:style w:type="character" w:customStyle="1" w:styleId="RodapChar">
    <w:name w:val="Rodapé Char"/>
    <w:basedOn w:val="Fontepargpadro"/>
    <w:link w:val="Rodap"/>
    <w:uiPriority w:val="99"/>
  </w:style>
  <w:style w:type="paragraph" w:customStyle="1" w:styleId="Normal0">
    <w:name w:val="[Normal]"/>
    <w:pPr>
      <w:widowControl w:val="0"/>
    </w:pPr>
    <w:rPr>
      <w:rFonts w:ascii="Arial" w:eastAsia="Arial" w:hAnsi="Arial" w:cs="Arial"/>
      <w:sz w:val="24"/>
    </w:rPr>
  </w:style>
  <w:style w:type="character" w:customStyle="1" w:styleId="CorpodetextoChar">
    <w:name w:val="Corpo de texto Char"/>
    <w:basedOn w:val="Fontepargpadro"/>
    <w:link w:val="Corpodetexto"/>
    <w:semiHidden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TextosemFormataoChar">
    <w:name w:val="Texto sem Formatação Char"/>
    <w:basedOn w:val="Fontepargpadro"/>
    <w:link w:val="TextosemFormatao"/>
    <w:semiHidden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DBD5DC-4D44-4138-B873-B6CE9FDE0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844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Conta da Microsoft</cp:lastModifiedBy>
  <cp:revision>17</cp:revision>
  <cp:lastPrinted>2024-01-02T18:32:00Z</cp:lastPrinted>
  <dcterms:created xsi:type="dcterms:W3CDTF">2024-01-02T18:31:00Z</dcterms:created>
  <dcterms:modified xsi:type="dcterms:W3CDTF">2025-01-02T21:10:00Z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7CE9266D912C4912ACF6C75C99CBCF4D_13</vt:lpwstr>
  </property>
</Properties>
</file>