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tem nenhuma academia, fazendo com que seus moradores procurem outros bairros adjacentes para realizar a prática esportiva.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