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1326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pavimentação do morro que dá acesso ao bairro Caiçara.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se encontra em péssimo estado devido a falta de pavimentação e manutenção, causando um enorme transtorno à população local, principalmente no período de chuva, onde fica impossibilitado o trânsito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26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