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bueiro - "boca de lobo", na Rua Maximiliano Barreto, esquina com a Rua Palmeiras da Concórdia,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às águas das chuvas correrem em direção ao final da Rua Maximiliano Barreto, onde existe um barranco, que está se desgastando devido a erosão causada por esta situação, trazendo grandes riscos para os imóveis daquele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