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18D01614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E55F01">
        <w:rPr>
          <w:rFonts w:ascii="Times New Roman" w:hAnsi="Times New Roman" w:cs="Times New Roman"/>
          <w:b/>
          <w:color w:val="000000"/>
        </w:rPr>
        <w:t>153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7"/>
        <w:gridCol w:w="1896"/>
        <w:gridCol w:w="1208"/>
        <w:gridCol w:w="1507"/>
        <w:gridCol w:w="1525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F447C" w14:textId="77777777" w:rsidR="00055830" w:rsidRDefault="00B3630F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542C15DF" w:rsidR="00B3630F" w:rsidRDefault="00B3630F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1135/2024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51E0DC" w14:textId="07167AFA" w:rsidR="00B3630F" w:rsidRPr="00B3630F" w:rsidRDefault="00B3630F" w:rsidP="00B363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3630F">
              <w:rPr>
                <w:sz w:val="20"/>
                <w:szCs w:val="20"/>
              </w:rPr>
              <w:t>restação de serviços de segurança e medicina do trabalho: elaboração do PGR - Programa de</w:t>
            </w:r>
          </w:p>
          <w:p w14:paraId="492C4192" w14:textId="77777777" w:rsidR="00B3630F" w:rsidRPr="00B3630F" w:rsidRDefault="00B3630F" w:rsidP="00B363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30F">
              <w:rPr>
                <w:sz w:val="20"/>
                <w:szCs w:val="20"/>
              </w:rPr>
              <w:t>Gerenciamento de Risco, do PCMSO - Programa de Controle Médico e Saúde Ocupacional, e atualização do</w:t>
            </w:r>
          </w:p>
          <w:p w14:paraId="072A8720" w14:textId="41DC5C60" w:rsidR="00055830" w:rsidRPr="007155C7" w:rsidRDefault="00B3630F" w:rsidP="00B363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30F">
              <w:rPr>
                <w:sz w:val="20"/>
                <w:szCs w:val="20"/>
              </w:rPr>
              <w:t>LTCAT - Laudo Técnico das Condições Ambientais de Trabalho,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80767C" w14:textId="77777777" w:rsidR="00B3630F" w:rsidRPr="00B3630F" w:rsidRDefault="00B3630F" w:rsidP="00B36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30F">
              <w:rPr>
                <w:sz w:val="20"/>
                <w:szCs w:val="20"/>
              </w:rPr>
              <w:t>MÉRITO – CONSULTORIA,</w:t>
            </w:r>
          </w:p>
          <w:p w14:paraId="46E4E9AC" w14:textId="514E5953" w:rsidR="00055830" w:rsidRDefault="00B3630F" w:rsidP="00B36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30F">
              <w:rPr>
                <w:sz w:val="20"/>
                <w:szCs w:val="20"/>
              </w:rPr>
              <w:t>ASSESSORIA OCUPACIONAL E SERVIÇOS LTDA</w:t>
            </w:r>
          </w:p>
          <w:p w14:paraId="45C59CBE" w14:textId="77777777" w:rsidR="00B3630F" w:rsidRDefault="00B3630F" w:rsidP="00B363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91B0BD3" w14:textId="77777777" w:rsidR="00B3630F" w:rsidRPr="007155C7" w:rsidRDefault="00B3630F" w:rsidP="00B363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28BAD6F6" w:rsidR="00055830" w:rsidRPr="007155C7" w:rsidRDefault="00B3630F" w:rsidP="00D776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30F">
              <w:rPr>
                <w:sz w:val="20"/>
                <w:szCs w:val="20"/>
              </w:rPr>
              <w:t>4.117.450/0001-73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72666D30" w:rsidR="00055830" w:rsidRPr="000C1351" w:rsidRDefault="00B3630F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29/11/2024</w:t>
            </w:r>
          </w:p>
          <w:p w14:paraId="7317D4B1" w14:textId="34CB2592" w:rsidR="00055830" w:rsidRDefault="00B3630F" w:rsidP="00B3630F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28/02/2025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56ABF" w14:textId="77777777" w:rsidR="00E55F01" w:rsidRDefault="00E55F01" w:rsidP="00E55F0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Alaila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Elebian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Ribeiro Luz</w:t>
            </w:r>
          </w:p>
          <w:p w14:paraId="7AACE3D8" w14:textId="77777777" w:rsidR="00E55F01" w:rsidRDefault="00E55F01" w:rsidP="00E55F0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 376</w:t>
            </w:r>
          </w:p>
          <w:p w14:paraId="55ADDA17" w14:textId="77777777" w:rsidR="00E55F01" w:rsidRDefault="00E55F01" w:rsidP="00E55F0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9491AE" w14:textId="77777777" w:rsidR="00E55F01" w:rsidRDefault="00E55F01" w:rsidP="00E55F0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5A50E0C2" w14:textId="23A57437" w:rsidR="00055830" w:rsidRDefault="00E55F01" w:rsidP="00E55F0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B656A" w14:textId="7E0A71E5" w:rsidR="00055830" w:rsidRDefault="00E55F01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Souza Gouvêa</w:t>
            </w:r>
          </w:p>
          <w:p w14:paraId="74FE85C5" w14:textId="4CC6CBA8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 </w:t>
            </w:r>
            <w:bookmarkStart w:id="0" w:name="_GoBack"/>
            <w:r w:rsidR="007836A0" w:rsidRPr="007836A0">
              <w:rPr>
                <w:sz w:val="20"/>
                <w:szCs w:val="20"/>
              </w:rPr>
              <w:t>759</w:t>
            </w:r>
            <w:bookmarkEnd w:id="0"/>
          </w:p>
          <w:p w14:paraId="635ED6EB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</w:p>
          <w:p w14:paraId="4867D50E" w14:textId="77777777" w:rsidR="00055830" w:rsidRDefault="00055830" w:rsidP="00D77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Setor: </w:t>
            </w:r>
          </w:p>
          <w:p w14:paraId="52655233" w14:textId="3C3CC0CF" w:rsidR="00055830" w:rsidRDefault="00E55F01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47722F82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B3630F">
        <w:rPr>
          <w:rFonts w:ascii="Times New Roman" w:hAnsi="Times New Roman" w:cs="Times New Roman"/>
          <w:color w:val="000000"/>
        </w:rPr>
        <w:t>02</w:t>
      </w:r>
      <w:r>
        <w:rPr>
          <w:rFonts w:ascii="Times New Roman" w:hAnsi="Times New Roman" w:cs="Times New Roman"/>
          <w:color w:val="000000"/>
        </w:rPr>
        <w:t xml:space="preserve"> de </w:t>
      </w:r>
      <w:r w:rsidR="00B3630F">
        <w:rPr>
          <w:rFonts w:ascii="Times New Roman" w:hAnsi="Times New Roman" w:cs="Times New Roman"/>
          <w:color w:val="000000"/>
        </w:rPr>
        <w:t>dezembro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1319" w14:textId="77777777" w:rsidR="008A2324" w:rsidRDefault="008A2324">
      <w:r>
        <w:separator/>
      </w:r>
    </w:p>
  </w:endnote>
  <w:endnote w:type="continuationSeparator" w:id="0">
    <w:p w14:paraId="160AA472" w14:textId="77777777" w:rsidR="008A2324" w:rsidRDefault="008A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6DED0" w14:textId="77777777" w:rsidR="008A2324" w:rsidRDefault="008A2324">
      <w:r>
        <w:separator/>
      </w:r>
    </w:p>
  </w:footnote>
  <w:footnote w:type="continuationSeparator" w:id="0">
    <w:p w14:paraId="349E5BF4" w14:textId="77777777" w:rsidR="008A2324" w:rsidRDefault="008A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6104A4"/>
    <w:rsid w:val="00665B66"/>
    <w:rsid w:val="007836A0"/>
    <w:rsid w:val="007862E4"/>
    <w:rsid w:val="00895CEE"/>
    <w:rsid w:val="008A2324"/>
    <w:rsid w:val="008B01FE"/>
    <w:rsid w:val="008C2DDB"/>
    <w:rsid w:val="008E258C"/>
    <w:rsid w:val="00914A74"/>
    <w:rsid w:val="00934E91"/>
    <w:rsid w:val="00967285"/>
    <w:rsid w:val="009B542F"/>
    <w:rsid w:val="00AA4F59"/>
    <w:rsid w:val="00B3630F"/>
    <w:rsid w:val="00B7481A"/>
    <w:rsid w:val="00BD1D09"/>
    <w:rsid w:val="00C348A7"/>
    <w:rsid w:val="00CA3090"/>
    <w:rsid w:val="00CA3AC1"/>
    <w:rsid w:val="00DB6D81"/>
    <w:rsid w:val="00DC711F"/>
    <w:rsid w:val="00E4365D"/>
    <w:rsid w:val="00E55F0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843BC2-6006-417B-BFD3-4B0ABEDF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2024-12-02T18:28:00Z</dcterms:created>
  <dcterms:modified xsi:type="dcterms:W3CDTF">2024-12-02T18:49:00Z</dcterms:modified>
</cp:coreProperties>
</file>