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possibilidade de proibição de passagem de veículos pesados na rua Abel Teodoro de Almeida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uma deterioração da pavimentação que é de bloquete, devido passagem de veículos pesados. Assim também vale afirmar que a via é muito estreita, ocasionando um enorme transtorno para os usuários da via e para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