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instalação de infraestrutura na mina de água do bairro Ibirá.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encontra-se sem nenhuma estrutura para atender os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