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muitas reclamações dos moradores os buracos estão impossibilitando a circulação de moradores e veículos no local, conforme demonstra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