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carpina  da rua Capitão Nunes no centro, próxima à igreja do Santuário.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com mato alto nas guias e calçadas, prejudicando os pedestres de transitarem pela calçada, visto que a mesma é de tamanho reduzido.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