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467</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operação tapa-buraco por toda extensão da rua Maringá, no bairro Jardim Canadá.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Na referida via há uma enorme quantidade de buracos,  em especial na altura no número 105. Neste local tem um grande buraco no qual vem gerando danos aos veículos, bem como dificultando o trânsito de pessoas e veículos.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Leandro Morais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4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