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C069DB" w:rsidRDefault="009926FB" w:rsidP="009926FB">
      <w:pPr>
        <w:spacing w:line="360" w:lineRule="auto"/>
        <w:jc w:val="both"/>
        <w:rPr>
          <w:b/>
          <w:sz w:val="20"/>
        </w:rPr>
      </w:pPr>
    </w:p>
    <w:p w:rsidR="009926FB" w:rsidRPr="00C069DB" w:rsidRDefault="009926FB" w:rsidP="009926FB">
      <w:pPr>
        <w:spacing w:line="360" w:lineRule="auto"/>
        <w:jc w:val="right"/>
        <w:rPr>
          <w:b/>
          <w:sz w:val="20"/>
        </w:rPr>
      </w:pPr>
      <w:r w:rsidRPr="00C069DB">
        <w:rPr>
          <w:b/>
          <w:sz w:val="20"/>
        </w:rPr>
        <w:t xml:space="preserve">Pouso Alegre - MG, </w:t>
      </w:r>
      <w:r w:rsidR="00B273D5">
        <w:rPr>
          <w:b/>
          <w:sz w:val="20"/>
        </w:rPr>
        <w:t>21 de outubro</w:t>
      </w:r>
      <w:r w:rsidR="00F70DF4">
        <w:rPr>
          <w:b/>
          <w:sz w:val="20"/>
        </w:rPr>
        <w:t xml:space="preserve"> de 2023</w:t>
      </w:r>
      <w:r w:rsidRPr="00C069DB">
        <w:rPr>
          <w:b/>
          <w:sz w:val="20"/>
        </w:rPr>
        <w:t>.</w:t>
      </w:r>
    </w:p>
    <w:p w:rsidR="009926FB" w:rsidRPr="00C069DB" w:rsidRDefault="009926FB" w:rsidP="009926FB">
      <w:pPr>
        <w:spacing w:line="360" w:lineRule="auto"/>
        <w:jc w:val="both"/>
        <w:rPr>
          <w:b/>
          <w:sz w:val="20"/>
        </w:rPr>
      </w:pPr>
    </w:p>
    <w:p w:rsidR="00E67D87" w:rsidRPr="00C069DB" w:rsidRDefault="00E67D87" w:rsidP="009926FB">
      <w:pPr>
        <w:spacing w:line="360" w:lineRule="auto"/>
        <w:jc w:val="both"/>
        <w:rPr>
          <w:b/>
          <w:sz w:val="20"/>
        </w:rPr>
      </w:pPr>
    </w:p>
    <w:p w:rsidR="00E67D87" w:rsidRPr="00C069DB" w:rsidRDefault="00E67D87" w:rsidP="009926FB">
      <w:pPr>
        <w:spacing w:line="360" w:lineRule="auto"/>
        <w:jc w:val="both"/>
        <w:rPr>
          <w:b/>
          <w:sz w:val="20"/>
        </w:rPr>
      </w:pPr>
    </w:p>
    <w:p w:rsidR="00E67D87" w:rsidRPr="00C069DB" w:rsidRDefault="00E67D87" w:rsidP="009926FB">
      <w:pPr>
        <w:spacing w:line="360" w:lineRule="auto"/>
        <w:jc w:val="both"/>
        <w:rPr>
          <w:b/>
          <w:sz w:val="20"/>
        </w:rPr>
      </w:pPr>
    </w:p>
    <w:p w:rsidR="009926FB" w:rsidRPr="00C069DB" w:rsidRDefault="009926FB" w:rsidP="009926FB">
      <w:pPr>
        <w:spacing w:line="360" w:lineRule="auto"/>
        <w:jc w:val="center"/>
        <w:rPr>
          <w:b/>
          <w:sz w:val="20"/>
          <w:u w:val="single"/>
        </w:rPr>
      </w:pPr>
      <w:r w:rsidRPr="00C069DB">
        <w:rPr>
          <w:b/>
          <w:sz w:val="20"/>
          <w:u w:val="single"/>
        </w:rPr>
        <w:t>DESPACHO DE ADMISSIBILIDADE</w:t>
      </w:r>
    </w:p>
    <w:p w:rsidR="009926FB" w:rsidRPr="00C069DB" w:rsidRDefault="009926FB" w:rsidP="009926FB">
      <w:pPr>
        <w:spacing w:line="360" w:lineRule="auto"/>
        <w:jc w:val="both"/>
        <w:rPr>
          <w:b/>
          <w:sz w:val="20"/>
          <w:u w:val="single"/>
        </w:rPr>
      </w:pPr>
    </w:p>
    <w:p w:rsidR="009926FB" w:rsidRPr="00C069DB" w:rsidRDefault="009926FB" w:rsidP="009926FB">
      <w:pPr>
        <w:spacing w:line="360" w:lineRule="auto"/>
        <w:jc w:val="both"/>
        <w:rPr>
          <w:b/>
          <w:sz w:val="20"/>
        </w:rPr>
      </w:pPr>
    </w:p>
    <w:p w:rsidR="009926FB" w:rsidRPr="00C069DB" w:rsidRDefault="009926FB" w:rsidP="009926FB">
      <w:pPr>
        <w:spacing w:line="360" w:lineRule="auto"/>
        <w:jc w:val="both"/>
        <w:rPr>
          <w:b/>
          <w:sz w:val="20"/>
        </w:rPr>
      </w:pPr>
      <w:r w:rsidRPr="00C069DB">
        <w:rPr>
          <w:b/>
          <w:sz w:val="20"/>
        </w:rPr>
        <w:t>Autor</w:t>
      </w:r>
      <w:r w:rsidR="00C069DB" w:rsidRPr="00C069DB">
        <w:rPr>
          <w:b/>
          <w:sz w:val="20"/>
        </w:rPr>
        <w:t xml:space="preserve">ia – Poder Legislativo/Mesa Diretora e Vereadores </w:t>
      </w:r>
    </w:p>
    <w:p w:rsidR="009926FB" w:rsidRPr="00C069DB" w:rsidRDefault="009926FB" w:rsidP="009926FB">
      <w:pPr>
        <w:spacing w:line="360" w:lineRule="auto"/>
        <w:jc w:val="both"/>
        <w:rPr>
          <w:b/>
          <w:sz w:val="20"/>
        </w:rPr>
      </w:pPr>
    </w:p>
    <w:p w:rsidR="00E67D87" w:rsidRPr="00C069DB" w:rsidRDefault="00E67D87" w:rsidP="009926FB">
      <w:pPr>
        <w:spacing w:line="360" w:lineRule="auto"/>
        <w:jc w:val="both"/>
        <w:rPr>
          <w:b/>
          <w:sz w:val="20"/>
        </w:rPr>
      </w:pPr>
    </w:p>
    <w:p w:rsidR="009926FB" w:rsidRPr="0034483E" w:rsidRDefault="009926FB" w:rsidP="0034483E">
      <w:pPr>
        <w:spacing w:line="360" w:lineRule="auto"/>
        <w:ind w:firstLine="1134"/>
        <w:jc w:val="both"/>
        <w:rPr>
          <w:b/>
          <w:sz w:val="20"/>
          <w:u w:val="single"/>
        </w:rPr>
      </w:pPr>
      <w:r w:rsidRPr="00C069DB">
        <w:rPr>
          <w:sz w:val="20"/>
        </w:rPr>
        <w:t>Nos termos dos artigos 246 c/c 243, §2º-A, do Regimento Interno da Câmara Municipal de Pouso Alegre, analisa-se os aspectos de admissibilidade do</w:t>
      </w:r>
      <w:r w:rsidR="00C069DB" w:rsidRPr="00C069DB">
        <w:rPr>
          <w:sz w:val="20"/>
        </w:rPr>
        <w:t>s</w:t>
      </w:r>
      <w:r w:rsidRPr="00C069DB">
        <w:rPr>
          <w:sz w:val="20"/>
        </w:rPr>
        <w:t xml:space="preserve"> </w:t>
      </w:r>
      <w:r w:rsidRPr="00C069DB">
        <w:rPr>
          <w:b/>
          <w:sz w:val="20"/>
          <w:u w:val="single"/>
        </w:rPr>
        <w:t>Anteprojeto</w:t>
      </w:r>
      <w:r w:rsidR="00C069DB" w:rsidRPr="00C069DB">
        <w:rPr>
          <w:b/>
          <w:sz w:val="20"/>
          <w:u w:val="single"/>
        </w:rPr>
        <w:t>s</w:t>
      </w:r>
      <w:r w:rsidRPr="00C069DB">
        <w:rPr>
          <w:b/>
          <w:sz w:val="20"/>
          <w:u w:val="single"/>
        </w:rPr>
        <w:t xml:space="preserve"> de </w:t>
      </w:r>
      <w:r w:rsidR="007A61F7" w:rsidRPr="00C069DB">
        <w:rPr>
          <w:b/>
          <w:sz w:val="20"/>
          <w:u w:val="single"/>
        </w:rPr>
        <w:t>Decreto Legislativo</w:t>
      </w:r>
      <w:r w:rsidRPr="00C069DB">
        <w:rPr>
          <w:b/>
          <w:sz w:val="20"/>
          <w:u w:val="single"/>
        </w:rPr>
        <w:t xml:space="preserve"> nº</w:t>
      </w:r>
      <w:r w:rsidR="00EC37D7">
        <w:rPr>
          <w:b/>
          <w:sz w:val="20"/>
          <w:u w:val="single"/>
        </w:rPr>
        <w:t xml:space="preserve"> 82/2024; 83/2024; 84/2024; 85/2024; 86/2024; 87/2024; 88/2024; 89/2024; 90/2024; </w:t>
      </w:r>
      <w:r w:rsidR="00EC37D7" w:rsidRPr="001C0D01">
        <w:rPr>
          <w:b/>
          <w:sz w:val="20"/>
          <w:u w:val="single"/>
        </w:rPr>
        <w:t>92/2024</w:t>
      </w:r>
      <w:r w:rsidR="0034483E" w:rsidRPr="001C0D01">
        <w:rPr>
          <w:b/>
          <w:sz w:val="20"/>
          <w:u w:val="single"/>
        </w:rPr>
        <w:t>; 93/2024; 94/2024; 95/2024; 97/2024; 99/2024; 100/2024; 101/</w:t>
      </w:r>
      <w:r w:rsidR="006A25C3" w:rsidRPr="001C0D01">
        <w:rPr>
          <w:b/>
          <w:sz w:val="20"/>
          <w:u w:val="single"/>
        </w:rPr>
        <w:t>2024; 102</w:t>
      </w:r>
      <w:r w:rsidR="001C0D01">
        <w:rPr>
          <w:b/>
          <w:sz w:val="20"/>
          <w:u w:val="single"/>
        </w:rPr>
        <w:t xml:space="preserve">/2024; </w:t>
      </w:r>
      <w:r w:rsidR="006A25C3" w:rsidRPr="004F64F7">
        <w:rPr>
          <w:b/>
          <w:sz w:val="20"/>
          <w:u w:val="single"/>
        </w:rPr>
        <w:t xml:space="preserve">103/2024 e </w:t>
      </w:r>
      <w:r w:rsidR="00B273D5">
        <w:rPr>
          <w:b/>
          <w:sz w:val="20"/>
          <w:u w:val="single"/>
        </w:rPr>
        <w:t>105/2024</w:t>
      </w:r>
      <w:r w:rsidR="00BA2AA8">
        <w:rPr>
          <w:b/>
          <w:sz w:val="20"/>
          <w:u w:val="single"/>
        </w:rPr>
        <w:t>,</w:t>
      </w:r>
      <w:r w:rsidR="001E4E2E" w:rsidRPr="00BA2AA8">
        <w:rPr>
          <w:b/>
          <w:sz w:val="20"/>
        </w:rPr>
        <w:t xml:space="preserve"> </w:t>
      </w:r>
      <w:r w:rsidR="00C069DB" w:rsidRPr="00C069DB">
        <w:rPr>
          <w:sz w:val="20"/>
        </w:rPr>
        <w:t>de autoria da Mesa Diretora e dos Vereadores</w:t>
      </w:r>
      <w:r w:rsidRPr="00C069DB">
        <w:rPr>
          <w:sz w:val="20"/>
        </w:rPr>
        <w:t xml:space="preserve"> que, </w:t>
      </w:r>
      <w:r w:rsidRPr="00C069DB">
        <w:rPr>
          <w:b/>
          <w:sz w:val="20"/>
        </w:rPr>
        <w:t>“</w:t>
      </w:r>
      <w:r w:rsidR="007A61F7" w:rsidRPr="00C069DB">
        <w:rPr>
          <w:b/>
          <w:sz w:val="20"/>
        </w:rPr>
        <w:t>CONCEDE O TÍTULO DE CIDADÃO POUSO-ALEGRENSE</w:t>
      </w:r>
      <w:r w:rsidR="00793B24" w:rsidRPr="00C069DB">
        <w:rPr>
          <w:b/>
          <w:sz w:val="20"/>
        </w:rPr>
        <w:t>”</w:t>
      </w:r>
      <w:r w:rsidRPr="00C069DB">
        <w:rPr>
          <w:b/>
          <w:sz w:val="20"/>
        </w:rPr>
        <w:t>.</w:t>
      </w:r>
    </w:p>
    <w:p w:rsidR="007A207A" w:rsidRPr="00C069DB" w:rsidRDefault="007A207A" w:rsidP="009926FB">
      <w:pPr>
        <w:spacing w:line="360" w:lineRule="auto"/>
        <w:ind w:firstLine="1134"/>
        <w:jc w:val="both"/>
        <w:rPr>
          <w:b/>
          <w:sz w:val="20"/>
        </w:rPr>
      </w:pPr>
    </w:p>
    <w:p w:rsidR="007A207A" w:rsidRPr="00C069DB" w:rsidRDefault="007A207A" w:rsidP="007A207A">
      <w:pPr>
        <w:spacing w:line="360" w:lineRule="auto"/>
        <w:jc w:val="both"/>
        <w:rPr>
          <w:b/>
          <w:sz w:val="20"/>
        </w:rPr>
      </w:pPr>
    </w:p>
    <w:p w:rsidR="007A207A" w:rsidRPr="00C069DB" w:rsidRDefault="007A207A" w:rsidP="007A207A">
      <w:pPr>
        <w:pStyle w:val="PargrafodaLista"/>
        <w:numPr>
          <w:ilvl w:val="0"/>
          <w:numId w:val="1"/>
        </w:numPr>
        <w:spacing w:line="360" w:lineRule="auto"/>
        <w:rPr>
          <w:b/>
          <w:sz w:val="20"/>
          <w:u w:val="single"/>
        </w:rPr>
      </w:pPr>
      <w:r w:rsidRPr="00C069DB">
        <w:rPr>
          <w:b/>
          <w:sz w:val="20"/>
          <w:u w:val="single"/>
        </w:rPr>
        <w:t>RELATÓRIO:</w:t>
      </w:r>
    </w:p>
    <w:p w:rsidR="007A207A" w:rsidRPr="00C069DB" w:rsidRDefault="007A207A" w:rsidP="007A207A">
      <w:pPr>
        <w:spacing w:line="360" w:lineRule="auto"/>
        <w:jc w:val="both"/>
        <w:rPr>
          <w:b/>
          <w:sz w:val="20"/>
        </w:rPr>
      </w:pPr>
    </w:p>
    <w:p w:rsidR="00BE16AD" w:rsidRPr="00C069DB" w:rsidRDefault="007A207A" w:rsidP="007A207A">
      <w:pPr>
        <w:spacing w:line="360" w:lineRule="auto"/>
        <w:ind w:firstLine="1134"/>
        <w:jc w:val="both"/>
        <w:rPr>
          <w:sz w:val="20"/>
        </w:rPr>
      </w:pPr>
      <w:r w:rsidRPr="00C069DB">
        <w:rPr>
          <w:sz w:val="20"/>
        </w:rPr>
        <w:t>O</w:t>
      </w:r>
      <w:r w:rsidR="00C069DB" w:rsidRPr="00C069DB">
        <w:rPr>
          <w:sz w:val="20"/>
        </w:rPr>
        <w:t>s</w:t>
      </w:r>
      <w:r w:rsidRPr="00C069DB">
        <w:rPr>
          <w:sz w:val="20"/>
        </w:rPr>
        <w:t xml:space="preserve"> Anteprojeto</w:t>
      </w:r>
      <w:r w:rsidR="00C069DB" w:rsidRPr="00C069DB">
        <w:rPr>
          <w:sz w:val="20"/>
        </w:rPr>
        <w:t>s</w:t>
      </w:r>
      <w:r w:rsidRPr="00C069DB">
        <w:rPr>
          <w:sz w:val="20"/>
        </w:rPr>
        <w:t xml:space="preserve"> de </w:t>
      </w:r>
      <w:r w:rsidR="007A61F7" w:rsidRPr="00C069DB">
        <w:rPr>
          <w:sz w:val="20"/>
        </w:rPr>
        <w:t>Decreto Legislativo</w:t>
      </w:r>
      <w:r w:rsidRPr="00C069DB">
        <w:rPr>
          <w:sz w:val="20"/>
        </w:rPr>
        <w:t>, em análise, t</w:t>
      </w:r>
      <w:r w:rsidR="00C069DB" w:rsidRPr="00C069DB">
        <w:rPr>
          <w:sz w:val="20"/>
        </w:rPr>
        <w:t>ê</w:t>
      </w:r>
      <w:r w:rsidRPr="00C069DB">
        <w:rPr>
          <w:sz w:val="20"/>
        </w:rPr>
        <w:t xml:space="preserve">m como objetivo </w:t>
      </w:r>
      <w:r w:rsidR="007A61F7" w:rsidRPr="00C069DB">
        <w:rPr>
          <w:sz w:val="20"/>
        </w:rPr>
        <w:t>conceder o Título de Cidadão Pouso-Alegrense ao</w:t>
      </w:r>
      <w:r w:rsidR="0034483E">
        <w:rPr>
          <w:sz w:val="20"/>
        </w:rPr>
        <w:t>s homenageados indicados pelos Vereadores e pela</w:t>
      </w:r>
      <w:r w:rsidR="00A65A00">
        <w:rPr>
          <w:sz w:val="20"/>
        </w:rPr>
        <w:t xml:space="preserve"> Mesa Diretor</w:t>
      </w:r>
      <w:r w:rsidR="00F70DF4">
        <w:rPr>
          <w:sz w:val="20"/>
        </w:rPr>
        <w:t>a 202</w:t>
      </w:r>
      <w:r w:rsidR="0034483E">
        <w:rPr>
          <w:sz w:val="20"/>
        </w:rPr>
        <w:t>4</w:t>
      </w:r>
      <w:r w:rsidR="00A65A00">
        <w:rPr>
          <w:sz w:val="20"/>
        </w:rPr>
        <w:t>.</w:t>
      </w:r>
    </w:p>
    <w:p w:rsidR="00C069DB" w:rsidRPr="00C069DB" w:rsidRDefault="00C069DB" w:rsidP="00C069DB">
      <w:pPr>
        <w:spacing w:line="360" w:lineRule="auto"/>
        <w:jc w:val="both"/>
        <w:rPr>
          <w:sz w:val="20"/>
        </w:rPr>
      </w:pPr>
    </w:p>
    <w:p w:rsidR="00C069DB" w:rsidRPr="00C069DB" w:rsidRDefault="00C069DB" w:rsidP="00C069DB">
      <w:pPr>
        <w:spacing w:line="360" w:lineRule="auto"/>
        <w:jc w:val="both"/>
        <w:rPr>
          <w:sz w:val="20"/>
        </w:rPr>
      </w:pPr>
    </w:p>
    <w:p w:rsidR="00BE16AD" w:rsidRPr="00C069DB" w:rsidRDefault="00BE16AD" w:rsidP="00C069DB">
      <w:pPr>
        <w:spacing w:after="160" w:line="259" w:lineRule="auto"/>
        <w:rPr>
          <w:b/>
          <w:sz w:val="20"/>
          <w:u w:val="single"/>
        </w:rPr>
      </w:pPr>
      <w:r w:rsidRPr="00C069DB">
        <w:rPr>
          <w:b/>
          <w:sz w:val="20"/>
          <w:u w:val="single"/>
        </w:rPr>
        <w:t>FUNDAMENTAÇÃO:</w:t>
      </w:r>
    </w:p>
    <w:p w:rsidR="00BE16AD" w:rsidRPr="00C069DB" w:rsidRDefault="00BE16AD" w:rsidP="00BE16AD">
      <w:pPr>
        <w:spacing w:line="360" w:lineRule="auto"/>
        <w:jc w:val="both"/>
        <w:rPr>
          <w:b/>
          <w:sz w:val="20"/>
        </w:rPr>
      </w:pPr>
    </w:p>
    <w:p w:rsidR="00E67D87" w:rsidRPr="00C069DB" w:rsidRDefault="00840D21" w:rsidP="00E67D87">
      <w:pPr>
        <w:spacing w:line="360" w:lineRule="auto"/>
        <w:ind w:firstLine="1134"/>
        <w:jc w:val="both"/>
        <w:rPr>
          <w:sz w:val="20"/>
        </w:rPr>
      </w:pPr>
      <w:r w:rsidRPr="00C069DB">
        <w:rPr>
          <w:sz w:val="20"/>
        </w:rPr>
        <w:t>Analisando o</w:t>
      </w:r>
      <w:r w:rsidR="00C069DB" w:rsidRPr="00C069DB">
        <w:rPr>
          <w:sz w:val="20"/>
        </w:rPr>
        <w:t>s</w:t>
      </w:r>
      <w:r w:rsidRPr="00C069DB">
        <w:rPr>
          <w:sz w:val="20"/>
        </w:rPr>
        <w:t xml:space="preserve"> Anteprojeto</w:t>
      </w:r>
      <w:r w:rsidR="00C069DB" w:rsidRPr="00C069DB">
        <w:rPr>
          <w:sz w:val="20"/>
        </w:rPr>
        <w:t>s</w:t>
      </w:r>
      <w:r w:rsidRPr="00C069DB">
        <w:rPr>
          <w:sz w:val="20"/>
        </w:rPr>
        <w:t xml:space="preserve">, verifica-se que </w:t>
      </w:r>
      <w:r w:rsidR="00C069DB" w:rsidRPr="00C069DB">
        <w:rPr>
          <w:sz w:val="20"/>
        </w:rPr>
        <w:t xml:space="preserve">observaram </w:t>
      </w:r>
      <w:r w:rsidR="007A61F7" w:rsidRPr="00C069DB">
        <w:rPr>
          <w:sz w:val="20"/>
        </w:rPr>
        <w:t>o disposto no artigo 255, inciso V, do Regimento Interno da Câmara Municipal, tendo em vista que a concessão de Título Honorífico se dá através de Projeto de Decreto Legislativo.</w:t>
      </w:r>
    </w:p>
    <w:p w:rsidR="007A61F7" w:rsidRPr="00C069DB" w:rsidRDefault="007A61F7" w:rsidP="00E67D87">
      <w:pPr>
        <w:spacing w:line="360" w:lineRule="auto"/>
        <w:ind w:firstLine="1134"/>
        <w:jc w:val="both"/>
        <w:rPr>
          <w:sz w:val="20"/>
        </w:rPr>
      </w:pPr>
    </w:p>
    <w:p w:rsidR="007A61F7" w:rsidRPr="00C069DB" w:rsidRDefault="007A61F7" w:rsidP="00E67D87">
      <w:pPr>
        <w:spacing w:line="360" w:lineRule="auto"/>
        <w:ind w:firstLine="1134"/>
        <w:jc w:val="both"/>
        <w:rPr>
          <w:sz w:val="20"/>
        </w:rPr>
      </w:pPr>
      <w:r w:rsidRPr="00C069DB">
        <w:rPr>
          <w:sz w:val="20"/>
        </w:rPr>
        <w:t>O</w:t>
      </w:r>
      <w:r w:rsidR="00C069DB" w:rsidRPr="00C069DB">
        <w:rPr>
          <w:sz w:val="20"/>
        </w:rPr>
        <w:t>s Anteprojeto</w:t>
      </w:r>
      <w:r w:rsidR="00A65A00">
        <w:rPr>
          <w:sz w:val="20"/>
        </w:rPr>
        <w:t>s</w:t>
      </w:r>
      <w:r w:rsidR="00C069DB" w:rsidRPr="00C069DB">
        <w:rPr>
          <w:sz w:val="20"/>
        </w:rPr>
        <w:t xml:space="preserve"> também estão</w:t>
      </w:r>
      <w:r w:rsidRPr="00C069DB">
        <w:rPr>
          <w:sz w:val="20"/>
        </w:rPr>
        <w:t xml:space="preserve"> de acordo com a previsão do artigo 295, do Regimento Interno da Câmara Municipal:</w:t>
      </w:r>
    </w:p>
    <w:p w:rsidR="007A61F7" w:rsidRPr="00C069DB" w:rsidRDefault="007A61F7" w:rsidP="00E67D87">
      <w:pPr>
        <w:spacing w:line="360" w:lineRule="auto"/>
        <w:ind w:firstLine="1134"/>
        <w:jc w:val="both"/>
        <w:rPr>
          <w:sz w:val="20"/>
        </w:rPr>
      </w:pPr>
    </w:p>
    <w:p w:rsidR="007A61F7" w:rsidRPr="00C069DB" w:rsidRDefault="007A61F7" w:rsidP="002D29EF">
      <w:pPr>
        <w:spacing w:line="360" w:lineRule="auto"/>
        <w:ind w:left="1134"/>
        <w:jc w:val="both"/>
        <w:rPr>
          <w:i/>
          <w:sz w:val="20"/>
        </w:rPr>
      </w:pPr>
      <w:r w:rsidRPr="00C069DB">
        <w:rPr>
          <w:i/>
          <w:sz w:val="20"/>
        </w:rPr>
        <w:t>Art. 295. A Câmara, por</w:t>
      </w:r>
      <w:r w:rsidR="002D29EF" w:rsidRPr="00C069DB">
        <w:rPr>
          <w:i/>
          <w:sz w:val="20"/>
        </w:rPr>
        <w:t xml:space="preserve"> iniciativa de qualquer Vereador poderá conceder título de cidadão pouso-alegrense às pessoas que reconhecidamente tenham prestado serviços relevantes ao Município, através de decreto legislativo aprovado, em votação única pelo voto de, no mínimo, 2/3 (dois terços) de seus membros.</w:t>
      </w:r>
    </w:p>
    <w:p w:rsidR="002D29EF" w:rsidRPr="00C069DB" w:rsidRDefault="002D29EF" w:rsidP="00E67D87">
      <w:pPr>
        <w:spacing w:line="360" w:lineRule="auto"/>
        <w:ind w:firstLine="1134"/>
        <w:jc w:val="both"/>
        <w:rPr>
          <w:i/>
          <w:sz w:val="20"/>
        </w:rPr>
      </w:pPr>
    </w:p>
    <w:p w:rsidR="002D29EF" w:rsidRDefault="00C069DB" w:rsidP="00E67D87">
      <w:pPr>
        <w:spacing w:line="360" w:lineRule="auto"/>
        <w:ind w:firstLine="1134"/>
        <w:jc w:val="both"/>
        <w:rPr>
          <w:sz w:val="20"/>
        </w:rPr>
      </w:pPr>
      <w:r w:rsidRPr="00C069DB">
        <w:rPr>
          <w:sz w:val="20"/>
        </w:rPr>
        <w:lastRenderedPageBreak/>
        <w:t xml:space="preserve">Todos estão </w:t>
      </w:r>
      <w:r w:rsidR="002D29EF" w:rsidRPr="00C069DB">
        <w:rPr>
          <w:sz w:val="20"/>
        </w:rPr>
        <w:t>acompanhado</w:t>
      </w:r>
      <w:r w:rsidRPr="00C069DB">
        <w:rPr>
          <w:sz w:val="20"/>
        </w:rPr>
        <w:t>s</w:t>
      </w:r>
      <w:r w:rsidR="002D29EF" w:rsidRPr="00C069DB">
        <w:rPr>
          <w:sz w:val="20"/>
        </w:rPr>
        <w:t xml:space="preserve"> de biografia circunstanciada da pessoa que se deseja homenagear, cumprindo o disposto no artigo 296, do Regimento Interno.</w:t>
      </w:r>
    </w:p>
    <w:p w:rsidR="0034483E" w:rsidRPr="00C069DB" w:rsidRDefault="0034483E" w:rsidP="00E67D87">
      <w:pPr>
        <w:spacing w:line="360" w:lineRule="auto"/>
        <w:ind w:firstLine="1134"/>
        <w:jc w:val="both"/>
        <w:rPr>
          <w:sz w:val="20"/>
        </w:rPr>
      </w:pPr>
    </w:p>
    <w:p w:rsidR="00840D21" w:rsidRPr="00C069DB" w:rsidRDefault="00840D21" w:rsidP="00E67D87">
      <w:pPr>
        <w:spacing w:line="360" w:lineRule="auto"/>
        <w:ind w:firstLine="1134"/>
        <w:jc w:val="both"/>
        <w:rPr>
          <w:sz w:val="20"/>
        </w:rPr>
      </w:pPr>
      <w:r w:rsidRPr="00C069DB">
        <w:rPr>
          <w:sz w:val="20"/>
        </w:rPr>
        <w:t>Numa análise perfunctória do</w:t>
      </w:r>
      <w:r w:rsidR="00C069DB" w:rsidRPr="00C069DB">
        <w:rPr>
          <w:sz w:val="20"/>
        </w:rPr>
        <w:t>s</w:t>
      </w:r>
      <w:r w:rsidRPr="00C069DB">
        <w:rPr>
          <w:sz w:val="20"/>
        </w:rPr>
        <w:t xml:space="preserve"> Anteprojeto</w:t>
      </w:r>
      <w:r w:rsidR="00C069DB" w:rsidRPr="00C069DB">
        <w:rPr>
          <w:sz w:val="20"/>
        </w:rPr>
        <w:t>s</w:t>
      </w:r>
      <w:r w:rsidRPr="00C069DB">
        <w:rPr>
          <w:sz w:val="20"/>
        </w:rPr>
        <w:t xml:space="preserve"> de </w:t>
      </w:r>
      <w:r w:rsidR="002D29EF" w:rsidRPr="00C069DB">
        <w:rPr>
          <w:sz w:val="20"/>
        </w:rPr>
        <w:t xml:space="preserve">Decreto Legislativo </w:t>
      </w:r>
      <w:r w:rsidRPr="00C069DB">
        <w:rPr>
          <w:sz w:val="20"/>
        </w:rPr>
        <w:t>proposto</w:t>
      </w:r>
      <w:r w:rsidR="00C069DB" w:rsidRPr="00C069DB">
        <w:rPr>
          <w:sz w:val="20"/>
        </w:rPr>
        <w:t>s</w:t>
      </w:r>
      <w:r w:rsidRPr="00C069DB">
        <w:rPr>
          <w:sz w:val="20"/>
        </w:rPr>
        <w:t xml:space="preserve"> e </w:t>
      </w:r>
      <w:r w:rsidR="002D29EF" w:rsidRPr="00C069DB">
        <w:rPr>
          <w:sz w:val="20"/>
        </w:rPr>
        <w:t>do</w:t>
      </w:r>
      <w:r w:rsidRPr="00C069DB">
        <w:rPr>
          <w:sz w:val="20"/>
        </w:rPr>
        <w:t>s documentos que o instruem, verifica-se que ao menos,</w:t>
      </w:r>
      <w:r w:rsidRPr="00C069DB">
        <w:rPr>
          <w:i/>
          <w:sz w:val="20"/>
        </w:rPr>
        <w:t xml:space="preserve"> “em tese”</w:t>
      </w:r>
      <w:r w:rsidRPr="00C069DB">
        <w:rPr>
          <w:sz w:val="20"/>
        </w:rPr>
        <w:t>, não existem obstáculos legais ao início de sua tramitação.</w:t>
      </w:r>
    </w:p>
    <w:p w:rsidR="00840D21" w:rsidRPr="00C069DB" w:rsidRDefault="00840D21" w:rsidP="00BE16AD">
      <w:pPr>
        <w:spacing w:line="360" w:lineRule="auto"/>
        <w:ind w:firstLine="1134"/>
        <w:jc w:val="both"/>
        <w:rPr>
          <w:sz w:val="20"/>
        </w:rPr>
      </w:pPr>
    </w:p>
    <w:p w:rsidR="0065698C" w:rsidRPr="00C069DB" w:rsidRDefault="0065698C" w:rsidP="0065698C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C069DB">
        <w:rPr>
          <w:rFonts w:ascii="Times New Roman" w:eastAsia="Times New Roman" w:hAnsi="Times New Roman" w:cs="Times New Roman"/>
          <w:color w:val="000000"/>
          <w:sz w:val="20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65698C" w:rsidRPr="00C069DB" w:rsidRDefault="0065698C" w:rsidP="00BE16AD">
      <w:pPr>
        <w:spacing w:line="360" w:lineRule="auto"/>
        <w:ind w:firstLine="1134"/>
        <w:jc w:val="both"/>
        <w:rPr>
          <w:sz w:val="20"/>
        </w:rPr>
      </w:pPr>
    </w:p>
    <w:p w:rsidR="00E67D87" w:rsidRPr="00C069DB" w:rsidRDefault="00E67D87" w:rsidP="00BE16AD">
      <w:pPr>
        <w:spacing w:line="360" w:lineRule="auto"/>
        <w:ind w:firstLine="1134"/>
        <w:jc w:val="both"/>
        <w:rPr>
          <w:sz w:val="20"/>
        </w:rPr>
      </w:pPr>
    </w:p>
    <w:p w:rsidR="00BE16AD" w:rsidRPr="00C069DB" w:rsidRDefault="00BE16AD" w:rsidP="00BE16A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0"/>
          <w:u w:val="single"/>
        </w:rPr>
      </w:pPr>
      <w:r w:rsidRPr="00C069DB">
        <w:rPr>
          <w:b/>
          <w:sz w:val="20"/>
          <w:u w:val="single"/>
        </w:rPr>
        <w:t>CONCLUSÃO:</w:t>
      </w:r>
    </w:p>
    <w:p w:rsidR="00BE16AD" w:rsidRPr="00C069DB" w:rsidRDefault="00BE16AD" w:rsidP="00BE16AD">
      <w:pPr>
        <w:spacing w:line="360" w:lineRule="auto"/>
        <w:ind w:firstLine="709"/>
        <w:jc w:val="both"/>
        <w:rPr>
          <w:b/>
          <w:sz w:val="20"/>
          <w:u w:val="single"/>
        </w:rPr>
      </w:pPr>
    </w:p>
    <w:p w:rsidR="00BE16AD" w:rsidRPr="00C069DB" w:rsidRDefault="00BE16AD" w:rsidP="00BE16AD">
      <w:pPr>
        <w:spacing w:line="360" w:lineRule="auto"/>
        <w:jc w:val="both"/>
        <w:rPr>
          <w:sz w:val="20"/>
        </w:rPr>
      </w:pPr>
      <w:r w:rsidRPr="00C069DB">
        <w:rPr>
          <w:b/>
          <w:sz w:val="20"/>
        </w:rPr>
        <w:tab/>
      </w:r>
      <w:r w:rsidRPr="00C069DB">
        <w:rPr>
          <w:sz w:val="20"/>
        </w:rPr>
        <w:t xml:space="preserve">Por tais razões, exara-se </w:t>
      </w:r>
      <w:r w:rsidRPr="00C069DB">
        <w:rPr>
          <w:b/>
          <w:sz w:val="20"/>
          <w:u w:val="single"/>
        </w:rPr>
        <w:t>despacho favorável</w:t>
      </w:r>
      <w:r w:rsidRPr="00C069DB">
        <w:rPr>
          <w:b/>
          <w:sz w:val="20"/>
        </w:rPr>
        <w:t xml:space="preserve"> </w:t>
      </w:r>
      <w:r w:rsidRPr="00C069DB">
        <w:rPr>
          <w:sz w:val="20"/>
        </w:rPr>
        <w:t>ao início do processo de tramitação do</w:t>
      </w:r>
      <w:r w:rsidR="00C069DB" w:rsidRPr="00C069DB">
        <w:rPr>
          <w:sz w:val="20"/>
        </w:rPr>
        <w:t>s</w:t>
      </w:r>
      <w:r w:rsidRPr="00C069DB">
        <w:rPr>
          <w:sz w:val="20"/>
        </w:rPr>
        <w:t xml:space="preserve"> </w:t>
      </w:r>
      <w:r w:rsidRPr="00C069DB">
        <w:rPr>
          <w:b/>
          <w:sz w:val="20"/>
        </w:rPr>
        <w:t>Anteprojeto</w:t>
      </w:r>
      <w:r w:rsidR="00C069DB" w:rsidRPr="00C069DB">
        <w:rPr>
          <w:b/>
          <w:sz w:val="20"/>
        </w:rPr>
        <w:t>s</w:t>
      </w:r>
      <w:r w:rsidRPr="00C069DB">
        <w:rPr>
          <w:b/>
          <w:sz w:val="20"/>
        </w:rPr>
        <w:t xml:space="preserve"> de </w:t>
      </w:r>
      <w:r w:rsidR="002D29EF" w:rsidRPr="00C069DB">
        <w:rPr>
          <w:b/>
          <w:sz w:val="20"/>
        </w:rPr>
        <w:t xml:space="preserve">Decreto Legislativo </w:t>
      </w:r>
      <w:r w:rsidRPr="00C069DB">
        <w:rPr>
          <w:b/>
          <w:sz w:val="20"/>
        </w:rPr>
        <w:t xml:space="preserve">nº </w:t>
      </w:r>
      <w:r w:rsidR="0034483E">
        <w:rPr>
          <w:b/>
          <w:sz w:val="20"/>
          <w:u w:val="single"/>
        </w:rPr>
        <w:t xml:space="preserve">82/2024; 83/2024; 84/2024; 85/2024; 86/2024; 87/2024; 88/2024; 89/2024; </w:t>
      </w:r>
      <w:r w:rsidR="0034483E" w:rsidRPr="001C0D01">
        <w:rPr>
          <w:b/>
          <w:sz w:val="20"/>
          <w:u w:val="single"/>
        </w:rPr>
        <w:t xml:space="preserve">90/2024; 92/2024; 93/2024; 94/2024; 95/2024; 97/2024; 99/2024; </w:t>
      </w:r>
      <w:r w:rsidR="006A25C3" w:rsidRPr="001C0D01">
        <w:rPr>
          <w:b/>
          <w:sz w:val="20"/>
          <w:u w:val="single"/>
        </w:rPr>
        <w:t xml:space="preserve">100/2024; 101/2024; 102/2024; </w:t>
      </w:r>
      <w:r w:rsidR="0034483E" w:rsidRPr="004F64F7">
        <w:rPr>
          <w:b/>
          <w:sz w:val="20"/>
          <w:u w:val="single"/>
        </w:rPr>
        <w:t>103/2024</w:t>
      </w:r>
      <w:r w:rsidR="006A25C3" w:rsidRPr="004F64F7">
        <w:rPr>
          <w:b/>
          <w:sz w:val="20"/>
          <w:u w:val="single"/>
        </w:rPr>
        <w:t xml:space="preserve"> e </w:t>
      </w:r>
      <w:r w:rsidR="00B273D5">
        <w:rPr>
          <w:b/>
          <w:sz w:val="20"/>
          <w:u w:val="single"/>
        </w:rPr>
        <w:t>105/2024</w:t>
      </w:r>
      <w:bookmarkStart w:id="0" w:name="_GoBack"/>
      <w:bookmarkEnd w:id="0"/>
      <w:r w:rsidRPr="00C069DB">
        <w:rPr>
          <w:b/>
          <w:sz w:val="20"/>
        </w:rPr>
        <w:t xml:space="preserve">, </w:t>
      </w:r>
      <w:r w:rsidRPr="00C069DB">
        <w:rPr>
          <w:sz w:val="20"/>
        </w:rPr>
        <w:t>para ser</w:t>
      </w:r>
      <w:r w:rsidR="00C069DB" w:rsidRPr="00C069DB">
        <w:rPr>
          <w:sz w:val="20"/>
        </w:rPr>
        <w:t>em</w:t>
      </w:r>
      <w:r w:rsidRPr="00C069DB">
        <w:rPr>
          <w:sz w:val="20"/>
        </w:rPr>
        <w:t xml:space="preserve"> submetido</w:t>
      </w:r>
      <w:r w:rsidR="00C069DB" w:rsidRPr="00C069DB">
        <w:rPr>
          <w:sz w:val="20"/>
        </w:rPr>
        <w:t>s</w:t>
      </w:r>
      <w:r w:rsidRPr="00C069DB">
        <w:rPr>
          <w:sz w:val="20"/>
        </w:rPr>
        <w:t xml:space="preserve"> à análise </w:t>
      </w:r>
      <w:r w:rsidR="00E67D87" w:rsidRPr="00C069DB">
        <w:rPr>
          <w:sz w:val="20"/>
        </w:rPr>
        <w:t xml:space="preserve">do Departamento Jurídico </w:t>
      </w:r>
      <w:r w:rsidRPr="00C069DB">
        <w:rPr>
          <w:sz w:val="20"/>
        </w:rPr>
        <w:t xml:space="preserve">e das </w:t>
      </w:r>
      <w:r w:rsidR="00E67D87" w:rsidRPr="00C069DB">
        <w:rPr>
          <w:sz w:val="20"/>
        </w:rPr>
        <w:t xml:space="preserve">Comissões Temáticas </w:t>
      </w:r>
      <w:r w:rsidRPr="00C069DB">
        <w:rPr>
          <w:sz w:val="20"/>
        </w:rPr>
        <w:t>e, posterio</w:t>
      </w:r>
      <w:r w:rsidR="0065698C" w:rsidRPr="00C069DB">
        <w:rPr>
          <w:sz w:val="20"/>
        </w:rPr>
        <w:t>rmente, à deliberação Plenária.</w:t>
      </w:r>
      <w:r w:rsidR="00CB5CFF" w:rsidRPr="00C069DB">
        <w:rPr>
          <w:sz w:val="20"/>
        </w:rPr>
        <w:t xml:space="preserve"> </w:t>
      </w:r>
      <w:r w:rsidRPr="00C069DB">
        <w:rPr>
          <w:sz w:val="20"/>
        </w:rPr>
        <w:t xml:space="preserve">Salienta-se que este despacho inicial é de </w:t>
      </w:r>
      <w:r w:rsidRPr="00C069DB">
        <w:rPr>
          <w:b/>
          <w:sz w:val="20"/>
          <w:u w:val="single"/>
        </w:rPr>
        <w:t>caráter opinativo</w:t>
      </w:r>
      <w:r w:rsidRPr="00C069DB">
        <w:rPr>
          <w:sz w:val="20"/>
        </w:rPr>
        <w:t xml:space="preserve">, razão pela qual não </w:t>
      </w:r>
      <w:r w:rsidR="00840D21" w:rsidRPr="00C069DB">
        <w:rPr>
          <w:sz w:val="20"/>
        </w:rPr>
        <w:t>se vincula as deliberações das C</w:t>
      </w:r>
      <w:r w:rsidRPr="00C069DB">
        <w:rPr>
          <w:sz w:val="20"/>
        </w:rPr>
        <w:t xml:space="preserve">omissões </w:t>
      </w:r>
      <w:r w:rsidR="00840D21" w:rsidRPr="00C069DB">
        <w:rPr>
          <w:sz w:val="20"/>
        </w:rPr>
        <w:t>P</w:t>
      </w:r>
      <w:r w:rsidRPr="00C069DB">
        <w:rPr>
          <w:sz w:val="20"/>
        </w:rPr>
        <w:t>ermanentes desta Casa de Leis.</w:t>
      </w:r>
    </w:p>
    <w:p w:rsidR="00BE16AD" w:rsidRPr="00314E8C" w:rsidRDefault="00BE16AD" w:rsidP="00C069DB">
      <w:pPr>
        <w:jc w:val="both"/>
        <w:rPr>
          <w:sz w:val="18"/>
          <w:szCs w:val="18"/>
        </w:rPr>
      </w:pPr>
    </w:p>
    <w:p w:rsidR="00BE16AD" w:rsidRPr="00314E8C" w:rsidRDefault="00BE16AD" w:rsidP="00C069DB">
      <w:pPr>
        <w:jc w:val="both"/>
        <w:rPr>
          <w:sz w:val="18"/>
          <w:szCs w:val="18"/>
        </w:rPr>
      </w:pPr>
    </w:p>
    <w:p w:rsidR="00A65A00" w:rsidRPr="00314E8C" w:rsidRDefault="00A65A00" w:rsidP="00C069DB">
      <w:pPr>
        <w:jc w:val="both"/>
        <w:rPr>
          <w:sz w:val="18"/>
          <w:szCs w:val="18"/>
        </w:rPr>
      </w:pPr>
    </w:p>
    <w:p w:rsidR="00BE16AD" w:rsidRPr="00314E8C" w:rsidRDefault="0034483E" w:rsidP="00C069DB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Elizelto</w:t>
      </w:r>
      <w:proofErr w:type="spellEnd"/>
      <w:r>
        <w:rPr>
          <w:b/>
          <w:sz w:val="18"/>
          <w:szCs w:val="18"/>
        </w:rPr>
        <w:t xml:space="preserve"> Guido</w:t>
      </w:r>
    </w:p>
    <w:p w:rsidR="00BE16AD" w:rsidRPr="00314E8C" w:rsidRDefault="00BE16AD" w:rsidP="00C069DB">
      <w:pPr>
        <w:jc w:val="center"/>
        <w:rPr>
          <w:b/>
          <w:sz w:val="18"/>
          <w:szCs w:val="18"/>
        </w:rPr>
      </w:pPr>
      <w:r w:rsidRPr="00314E8C">
        <w:rPr>
          <w:b/>
          <w:sz w:val="18"/>
          <w:szCs w:val="18"/>
        </w:rPr>
        <w:t>Presidente da Câmara Municipal de Pouso Alegre – MG</w:t>
      </w:r>
    </w:p>
    <w:p w:rsidR="00BE16AD" w:rsidRPr="00314E8C" w:rsidRDefault="00BE16AD" w:rsidP="00C069DB">
      <w:pPr>
        <w:jc w:val="center"/>
        <w:rPr>
          <w:b/>
          <w:sz w:val="18"/>
          <w:szCs w:val="18"/>
        </w:rPr>
      </w:pPr>
    </w:p>
    <w:p w:rsidR="00BE16AD" w:rsidRDefault="00BE16AD" w:rsidP="00C069DB">
      <w:pPr>
        <w:jc w:val="center"/>
        <w:rPr>
          <w:b/>
          <w:sz w:val="18"/>
          <w:szCs w:val="18"/>
        </w:rPr>
      </w:pPr>
    </w:p>
    <w:p w:rsidR="00314E8C" w:rsidRPr="00314E8C" w:rsidRDefault="00314E8C" w:rsidP="00C069DB">
      <w:pPr>
        <w:jc w:val="center"/>
        <w:rPr>
          <w:b/>
          <w:sz w:val="18"/>
          <w:szCs w:val="18"/>
        </w:rPr>
      </w:pPr>
    </w:p>
    <w:p w:rsidR="00C069DB" w:rsidRPr="00314E8C" w:rsidRDefault="00C069DB" w:rsidP="00C069DB">
      <w:pPr>
        <w:jc w:val="center"/>
        <w:rPr>
          <w:b/>
          <w:sz w:val="18"/>
          <w:szCs w:val="18"/>
        </w:rPr>
      </w:pPr>
    </w:p>
    <w:p w:rsidR="00BE16AD" w:rsidRPr="00314E8C" w:rsidRDefault="00BE16AD" w:rsidP="00C069DB">
      <w:pPr>
        <w:jc w:val="center"/>
        <w:rPr>
          <w:b/>
          <w:sz w:val="18"/>
          <w:szCs w:val="18"/>
        </w:rPr>
      </w:pPr>
      <w:r w:rsidRPr="00314E8C">
        <w:rPr>
          <w:b/>
          <w:sz w:val="18"/>
          <w:szCs w:val="18"/>
        </w:rPr>
        <w:t>Camila da Fonseca Oliveira</w:t>
      </w:r>
    </w:p>
    <w:p w:rsidR="00BE16AD" w:rsidRPr="00314E8C" w:rsidRDefault="00BE16AD" w:rsidP="00C069DB">
      <w:pPr>
        <w:jc w:val="center"/>
        <w:rPr>
          <w:sz w:val="18"/>
          <w:szCs w:val="18"/>
        </w:rPr>
      </w:pPr>
      <w:r w:rsidRPr="00314E8C">
        <w:rPr>
          <w:b/>
          <w:sz w:val="18"/>
          <w:szCs w:val="18"/>
        </w:rPr>
        <w:t>Chefe de Assuntos Jurídicos</w:t>
      </w:r>
      <w:r w:rsidR="002D29EF" w:rsidRPr="00314E8C">
        <w:rPr>
          <w:b/>
          <w:sz w:val="18"/>
          <w:szCs w:val="18"/>
        </w:rPr>
        <w:t xml:space="preserve"> – </w:t>
      </w:r>
      <w:r w:rsidRPr="00314E8C">
        <w:rPr>
          <w:b/>
          <w:sz w:val="18"/>
          <w:szCs w:val="18"/>
        </w:rPr>
        <w:t>OAB/MG 132.044</w:t>
      </w:r>
    </w:p>
    <w:p w:rsidR="00C069DB" w:rsidRPr="00C069DB" w:rsidRDefault="00C069DB">
      <w:pPr>
        <w:jc w:val="center"/>
        <w:rPr>
          <w:sz w:val="20"/>
        </w:rPr>
      </w:pPr>
    </w:p>
    <w:sectPr w:rsidR="00C069DB" w:rsidRPr="00C06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95"/>
    <w:rsid w:val="00020510"/>
    <w:rsid w:val="0003530A"/>
    <w:rsid w:val="000A17F6"/>
    <w:rsid w:val="00103B25"/>
    <w:rsid w:val="0016640B"/>
    <w:rsid w:val="001C0D01"/>
    <w:rsid w:val="001E23EA"/>
    <w:rsid w:val="001E4E2E"/>
    <w:rsid w:val="002C44EB"/>
    <w:rsid w:val="002D29EF"/>
    <w:rsid w:val="00314E8C"/>
    <w:rsid w:val="00337883"/>
    <w:rsid w:val="0034483E"/>
    <w:rsid w:val="0043676D"/>
    <w:rsid w:val="004F64F7"/>
    <w:rsid w:val="00511D5F"/>
    <w:rsid w:val="00536838"/>
    <w:rsid w:val="0058316E"/>
    <w:rsid w:val="005D4E77"/>
    <w:rsid w:val="00602895"/>
    <w:rsid w:val="0063037F"/>
    <w:rsid w:val="0065698C"/>
    <w:rsid w:val="006839CE"/>
    <w:rsid w:val="006A25C3"/>
    <w:rsid w:val="006F16B2"/>
    <w:rsid w:val="00793B24"/>
    <w:rsid w:val="007A207A"/>
    <w:rsid w:val="007A61F7"/>
    <w:rsid w:val="007C3E59"/>
    <w:rsid w:val="00840D21"/>
    <w:rsid w:val="008826BB"/>
    <w:rsid w:val="008B685D"/>
    <w:rsid w:val="008D2191"/>
    <w:rsid w:val="00970EFE"/>
    <w:rsid w:val="009926FB"/>
    <w:rsid w:val="00A65A00"/>
    <w:rsid w:val="00A83831"/>
    <w:rsid w:val="00B273D5"/>
    <w:rsid w:val="00B916ED"/>
    <w:rsid w:val="00BA2AA8"/>
    <w:rsid w:val="00BE16AD"/>
    <w:rsid w:val="00C069DB"/>
    <w:rsid w:val="00C3140A"/>
    <w:rsid w:val="00C70B10"/>
    <w:rsid w:val="00C81180"/>
    <w:rsid w:val="00CB5CFF"/>
    <w:rsid w:val="00CC7902"/>
    <w:rsid w:val="00CE71C1"/>
    <w:rsid w:val="00E67D87"/>
    <w:rsid w:val="00EA1B94"/>
    <w:rsid w:val="00EC37D7"/>
    <w:rsid w:val="00F00E31"/>
    <w:rsid w:val="00F21AAA"/>
    <w:rsid w:val="00F64C15"/>
    <w:rsid w:val="00F7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B5804-CC23-400F-8B36-EF4E7ED3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juridico03</dc:creator>
  <cp:keywords/>
  <dc:description/>
  <cp:lastModifiedBy>user-4010</cp:lastModifiedBy>
  <cp:revision>29</cp:revision>
  <cp:lastPrinted>2023-09-25T19:41:00Z</cp:lastPrinted>
  <dcterms:created xsi:type="dcterms:W3CDTF">2021-05-31T16:34:00Z</dcterms:created>
  <dcterms:modified xsi:type="dcterms:W3CDTF">2024-10-21T18:00:00Z</dcterms:modified>
</cp:coreProperties>
</file>