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Antônio Pereira Sobrinho, localizada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dificuldade de trafegar na via pública, tanto os automóveis como os pedestres, devido a péssima situação da mesma, por ainda ser rua de terra.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