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Nova,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mesma, por ainda ser rua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