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Maria José da Rosa,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