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rotatória de acesso ao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relata a demanda enviada a esse gabinete com foto anexa, a rotatória do bairro Jatobá encontra-se depredada. Portanto, é necessária a sua reforma para que a segurança no local seja preservada.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