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 redutor de velocidade da Avenida Prefeito Olavo Gomes de Oliveira, no bairro São Cristóvão, em frente à igreja Congregação Cristã.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local, há pouco tempo, foi construído um redutor. Porém, como relata reclamação enviada a este gabinete, sua pintura ainda não foi realizada, causando insegurança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31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31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