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08" w:rsidRPr="008E6AF8" w:rsidRDefault="007C5508" w:rsidP="00930D03">
      <w:pPr>
        <w:pStyle w:val="Corpodetexto"/>
        <w:spacing w:line="360" w:lineRule="auto"/>
        <w:rPr>
          <w:sz w:val="22"/>
          <w:szCs w:val="22"/>
        </w:rPr>
      </w:pPr>
    </w:p>
    <w:p w:rsidR="007C5508" w:rsidRPr="008E6AF8" w:rsidRDefault="00433387" w:rsidP="00930D03">
      <w:pPr>
        <w:pStyle w:val="Ttulo1"/>
        <w:spacing w:line="360" w:lineRule="auto"/>
        <w:ind w:left="0" w:right="-59"/>
        <w:jc w:val="center"/>
        <w:rPr>
          <w:sz w:val="22"/>
          <w:szCs w:val="22"/>
        </w:rPr>
      </w:pPr>
      <w:r w:rsidRPr="008E6AF8">
        <w:rPr>
          <w:sz w:val="22"/>
          <w:szCs w:val="22"/>
        </w:rPr>
        <w:t>Excelentíssimo</w:t>
      </w:r>
      <w:r w:rsidRPr="008E6AF8">
        <w:rPr>
          <w:spacing w:val="-2"/>
          <w:sz w:val="22"/>
          <w:szCs w:val="22"/>
        </w:rPr>
        <w:t xml:space="preserve"> </w:t>
      </w:r>
      <w:r w:rsidR="007C6FAD">
        <w:rPr>
          <w:sz w:val="22"/>
          <w:szCs w:val="22"/>
        </w:rPr>
        <w:t>Senhor</w:t>
      </w:r>
      <w:r w:rsidRPr="008E6AF8">
        <w:rPr>
          <w:sz w:val="22"/>
          <w:szCs w:val="22"/>
        </w:rPr>
        <w:t xml:space="preserve"> Presidente</w:t>
      </w:r>
      <w:r w:rsidRPr="008E6AF8">
        <w:rPr>
          <w:spacing w:val="-3"/>
          <w:sz w:val="22"/>
          <w:szCs w:val="22"/>
        </w:rPr>
        <w:t xml:space="preserve"> </w:t>
      </w:r>
      <w:r w:rsidRPr="008E6AF8">
        <w:rPr>
          <w:sz w:val="22"/>
          <w:szCs w:val="22"/>
        </w:rPr>
        <w:t>da</w:t>
      </w:r>
      <w:r w:rsidRPr="008E6AF8">
        <w:rPr>
          <w:spacing w:val="-2"/>
          <w:sz w:val="22"/>
          <w:szCs w:val="22"/>
        </w:rPr>
        <w:t xml:space="preserve"> </w:t>
      </w:r>
      <w:r w:rsidRPr="008E6AF8">
        <w:rPr>
          <w:sz w:val="22"/>
          <w:szCs w:val="22"/>
        </w:rPr>
        <w:t>Câmara Municipal</w:t>
      </w:r>
      <w:r w:rsidRPr="008E6AF8">
        <w:rPr>
          <w:spacing w:val="-1"/>
          <w:sz w:val="22"/>
          <w:szCs w:val="22"/>
        </w:rPr>
        <w:t xml:space="preserve"> </w:t>
      </w:r>
      <w:r w:rsidRPr="008E6AF8">
        <w:rPr>
          <w:sz w:val="22"/>
          <w:szCs w:val="22"/>
        </w:rPr>
        <w:t>de</w:t>
      </w:r>
      <w:r w:rsidRPr="008E6AF8">
        <w:rPr>
          <w:spacing w:val="-3"/>
          <w:sz w:val="22"/>
          <w:szCs w:val="22"/>
        </w:rPr>
        <w:t xml:space="preserve"> </w:t>
      </w:r>
      <w:r w:rsidRPr="008E6AF8">
        <w:rPr>
          <w:sz w:val="22"/>
          <w:szCs w:val="22"/>
        </w:rPr>
        <w:t>Pouso</w:t>
      </w:r>
      <w:r w:rsidRPr="008E6AF8">
        <w:rPr>
          <w:spacing w:val="-2"/>
          <w:sz w:val="22"/>
          <w:szCs w:val="22"/>
        </w:rPr>
        <w:t xml:space="preserve"> </w:t>
      </w:r>
      <w:r w:rsidRPr="008E6AF8">
        <w:rPr>
          <w:sz w:val="22"/>
          <w:szCs w:val="22"/>
        </w:rPr>
        <w:t>Alegre</w:t>
      </w:r>
      <w:r w:rsidRPr="008E6AF8">
        <w:rPr>
          <w:spacing w:val="2"/>
          <w:sz w:val="22"/>
          <w:szCs w:val="22"/>
        </w:rPr>
        <w:t xml:space="preserve"> </w:t>
      </w:r>
      <w:r w:rsidRPr="008E6AF8">
        <w:rPr>
          <w:sz w:val="22"/>
          <w:szCs w:val="22"/>
        </w:rPr>
        <w:t>–</w:t>
      </w:r>
      <w:r w:rsidRPr="008E6AF8">
        <w:rPr>
          <w:spacing w:val="-2"/>
          <w:sz w:val="22"/>
          <w:szCs w:val="22"/>
        </w:rPr>
        <w:t xml:space="preserve"> </w:t>
      </w:r>
      <w:r w:rsidR="007C6FAD">
        <w:rPr>
          <w:sz w:val="22"/>
          <w:szCs w:val="22"/>
        </w:rPr>
        <w:t>MG</w:t>
      </w:r>
    </w:p>
    <w:p w:rsidR="007C5508" w:rsidRPr="008E6AF8" w:rsidRDefault="007C5508" w:rsidP="00930D03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8E6AF8" w:rsidRDefault="007C5508" w:rsidP="00930D03">
      <w:pPr>
        <w:pStyle w:val="Corpodetexto"/>
        <w:spacing w:line="360" w:lineRule="auto"/>
        <w:rPr>
          <w:b/>
          <w:sz w:val="22"/>
          <w:szCs w:val="22"/>
        </w:rPr>
      </w:pPr>
    </w:p>
    <w:p w:rsidR="000E4AE5" w:rsidRPr="008E6AF8" w:rsidRDefault="000E4AE5" w:rsidP="00930D03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8E6AF8" w:rsidRDefault="00433387" w:rsidP="00930D03">
      <w:pPr>
        <w:spacing w:line="360" w:lineRule="auto"/>
        <w:ind w:left="4350"/>
        <w:jc w:val="right"/>
        <w:rPr>
          <w:b/>
        </w:rPr>
      </w:pPr>
      <w:r w:rsidRPr="008E6AF8">
        <w:rPr>
          <w:b/>
        </w:rPr>
        <w:t>Pouso</w:t>
      </w:r>
      <w:r w:rsidRPr="008E6AF8">
        <w:rPr>
          <w:b/>
          <w:spacing w:val="-1"/>
        </w:rPr>
        <w:t xml:space="preserve"> </w:t>
      </w:r>
      <w:r w:rsidR="00DB179B" w:rsidRPr="008E6AF8">
        <w:rPr>
          <w:b/>
        </w:rPr>
        <w:t xml:space="preserve">Alegre, </w:t>
      </w:r>
      <w:r w:rsidR="00287C04" w:rsidRPr="008E6AF8">
        <w:rPr>
          <w:b/>
        </w:rPr>
        <w:t>24</w:t>
      </w:r>
      <w:r w:rsidRPr="008E6AF8">
        <w:rPr>
          <w:b/>
        </w:rPr>
        <w:t xml:space="preserve"> de</w:t>
      </w:r>
      <w:r w:rsidRPr="008E6AF8">
        <w:rPr>
          <w:b/>
          <w:spacing w:val="-2"/>
        </w:rPr>
        <w:t xml:space="preserve"> </w:t>
      </w:r>
      <w:r w:rsidR="00287C04" w:rsidRPr="008E6AF8">
        <w:rPr>
          <w:b/>
        </w:rPr>
        <w:t>setembro</w:t>
      </w:r>
      <w:r w:rsidR="00DB179B" w:rsidRPr="008E6AF8">
        <w:rPr>
          <w:b/>
        </w:rPr>
        <w:t xml:space="preserve"> </w:t>
      </w:r>
      <w:r w:rsidRPr="008E6AF8">
        <w:rPr>
          <w:b/>
        </w:rPr>
        <w:t>de</w:t>
      </w:r>
      <w:r w:rsidRPr="008E6AF8">
        <w:rPr>
          <w:b/>
          <w:spacing w:val="-2"/>
        </w:rPr>
        <w:t xml:space="preserve"> </w:t>
      </w:r>
      <w:r w:rsidR="00C71BD2" w:rsidRPr="008E6AF8">
        <w:rPr>
          <w:b/>
        </w:rPr>
        <w:t>2024</w:t>
      </w:r>
      <w:r w:rsidRPr="008E6AF8">
        <w:rPr>
          <w:b/>
        </w:rPr>
        <w:t>.</w:t>
      </w:r>
    </w:p>
    <w:p w:rsidR="007C5508" w:rsidRPr="008E6AF8" w:rsidRDefault="007C5508" w:rsidP="00930D03">
      <w:pPr>
        <w:pStyle w:val="Corpodetexto"/>
        <w:spacing w:line="360" w:lineRule="auto"/>
        <w:rPr>
          <w:b/>
          <w:sz w:val="22"/>
          <w:szCs w:val="22"/>
        </w:rPr>
      </w:pPr>
    </w:p>
    <w:p w:rsidR="000E4AE5" w:rsidRPr="008E6AF8" w:rsidRDefault="000E4AE5" w:rsidP="00930D03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8E6AF8" w:rsidRDefault="007C5508" w:rsidP="00930D03">
      <w:pPr>
        <w:pStyle w:val="Corpodetexto"/>
        <w:spacing w:line="360" w:lineRule="auto"/>
        <w:rPr>
          <w:b/>
          <w:sz w:val="22"/>
          <w:szCs w:val="22"/>
        </w:rPr>
      </w:pPr>
    </w:p>
    <w:p w:rsidR="00EC671B" w:rsidRPr="00EC671B" w:rsidRDefault="00433387" w:rsidP="00930D03">
      <w:pPr>
        <w:pStyle w:val="Ttulo1"/>
        <w:spacing w:line="360" w:lineRule="auto"/>
        <w:ind w:left="179" w:right="197"/>
        <w:jc w:val="center"/>
        <w:rPr>
          <w:sz w:val="22"/>
          <w:szCs w:val="22"/>
          <w:u w:val="thick"/>
        </w:rPr>
      </w:pPr>
      <w:r w:rsidRPr="008E6AF8">
        <w:rPr>
          <w:sz w:val="22"/>
          <w:szCs w:val="22"/>
          <w:u w:val="thick"/>
        </w:rPr>
        <w:t>PARECER</w:t>
      </w:r>
      <w:r w:rsidRPr="008E6AF8">
        <w:rPr>
          <w:spacing w:val="-2"/>
          <w:sz w:val="22"/>
          <w:szCs w:val="22"/>
          <w:u w:val="thick"/>
        </w:rPr>
        <w:t xml:space="preserve"> </w:t>
      </w:r>
      <w:r w:rsidR="00EC671B">
        <w:rPr>
          <w:sz w:val="22"/>
          <w:szCs w:val="22"/>
          <w:u w:val="thick"/>
        </w:rPr>
        <w:t xml:space="preserve">JURÍDICO </w:t>
      </w:r>
      <w:r w:rsidR="00EC671B" w:rsidRPr="00EC671B">
        <w:rPr>
          <w:sz w:val="22"/>
          <w:szCs w:val="22"/>
          <w:u w:val="thick"/>
        </w:rPr>
        <w:t>AOS PROJETOS DE DECRETO LEGISLATIVO -</w:t>
      </w:r>
    </w:p>
    <w:p w:rsidR="00EC671B" w:rsidRPr="00EC671B" w:rsidRDefault="00EC671B" w:rsidP="00930D03">
      <w:pPr>
        <w:pStyle w:val="Ttulo1"/>
        <w:spacing w:line="360" w:lineRule="auto"/>
        <w:ind w:left="179" w:right="197"/>
        <w:jc w:val="center"/>
        <w:rPr>
          <w:sz w:val="22"/>
          <w:szCs w:val="22"/>
          <w:u w:val="thick"/>
        </w:rPr>
      </w:pPr>
      <w:r w:rsidRPr="00EC671B">
        <w:rPr>
          <w:sz w:val="22"/>
          <w:szCs w:val="22"/>
          <w:u w:val="thick"/>
        </w:rPr>
        <w:t>CONCEDEM MEDALHA DO MÉRITO EDUCACIONAL "PROFESSORA</w:t>
      </w:r>
    </w:p>
    <w:p w:rsidR="007C5508" w:rsidRPr="007C6FAD" w:rsidRDefault="00EC671B" w:rsidP="00930D03">
      <w:pPr>
        <w:pStyle w:val="Ttulo1"/>
        <w:spacing w:after="240" w:line="360" w:lineRule="auto"/>
        <w:ind w:left="179" w:right="197"/>
        <w:jc w:val="center"/>
        <w:rPr>
          <w:sz w:val="22"/>
          <w:szCs w:val="22"/>
        </w:rPr>
      </w:pPr>
      <w:r w:rsidRPr="00EC671B">
        <w:rPr>
          <w:sz w:val="22"/>
          <w:szCs w:val="22"/>
          <w:u w:val="thick"/>
        </w:rPr>
        <w:t xml:space="preserve">ÁUREA SILVEIRA PEREIRA"  - Decretos Legislativos nº 363/2024 </w:t>
      </w:r>
      <w:r w:rsidRPr="003A492E">
        <w:rPr>
          <w:sz w:val="22"/>
          <w:szCs w:val="22"/>
          <w:u w:val="thick"/>
        </w:rPr>
        <w:t>a 3</w:t>
      </w:r>
      <w:r w:rsidR="003A492E" w:rsidRPr="003A492E">
        <w:rPr>
          <w:sz w:val="22"/>
          <w:szCs w:val="22"/>
          <w:u w:val="thick"/>
        </w:rPr>
        <w:t>78</w:t>
      </w:r>
      <w:r w:rsidRPr="003A492E">
        <w:rPr>
          <w:sz w:val="22"/>
          <w:szCs w:val="22"/>
          <w:u w:val="thick"/>
        </w:rPr>
        <w:t>/2024</w:t>
      </w:r>
      <w:r w:rsidRPr="00EC671B">
        <w:rPr>
          <w:sz w:val="22"/>
          <w:szCs w:val="22"/>
          <w:u w:val="thick"/>
        </w:rPr>
        <w:t>.</w:t>
      </w:r>
    </w:p>
    <w:p w:rsidR="000E4AE5" w:rsidRPr="007C6FAD" w:rsidRDefault="00FC589B" w:rsidP="00930D03">
      <w:pPr>
        <w:pStyle w:val="Corpodetexto"/>
        <w:spacing w:after="240" w:line="360" w:lineRule="auto"/>
        <w:rPr>
          <w:b/>
          <w:sz w:val="22"/>
          <w:szCs w:val="22"/>
        </w:rPr>
      </w:pPr>
      <w:r w:rsidRPr="008E6AF8">
        <w:rPr>
          <w:b/>
          <w:sz w:val="22"/>
          <w:szCs w:val="22"/>
        </w:rPr>
        <w:t>Projetos de Decreto Legislativo – Autoria Parlamentar.</w:t>
      </w:r>
    </w:p>
    <w:p w:rsidR="00FC589B" w:rsidRPr="008E6AF8" w:rsidRDefault="00433387" w:rsidP="00930D03">
      <w:pPr>
        <w:spacing w:after="240" w:line="360" w:lineRule="auto"/>
        <w:ind w:firstLine="851"/>
        <w:jc w:val="both"/>
      </w:pPr>
      <w:r w:rsidRPr="008E6AF8">
        <w:t>Nos termos do artigo 79</w:t>
      </w:r>
      <w:r w:rsidR="000E4AE5" w:rsidRPr="008E6AF8">
        <w:t>,</w:t>
      </w:r>
      <w:r w:rsidRPr="008E6AF8">
        <w:t xml:space="preserve"> do Regimento Interno</w:t>
      </w:r>
      <w:r w:rsidR="000E4AE5" w:rsidRPr="008E6AF8">
        <w:t xml:space="preserve"> da Câmara Municipal</w:t>
      </w:r>
      <w:r w:rsidRPr="008E6AF8">
        <w:t>, passamos a</w:t>
      </w:r>
      <w:r w:rsidRPr="008E6AF8">
        <w:rPr>
          <w:spacing w:val="1"/>
        </w:rPr>
        <w:t xml:space="preserve"> </w:t>
      </w:r>
      <w:r w:rsidRPr="008E6AF8">
        <w:t>analisar os aspectos legais do</w:t>
      </w:r>
      <w:r w:rsidR="00FC589B" w:rsidRPr="008E6AF8">
        <w:t>s</w:t>
      </w:r>
      <w:r w:rsidRPr="008E6AF8">
        <w:t xml:space="preserve"> </w:t>
      </w:r>
      <w:r w:rsidR="00DB179B" w:rsidRPr="008E6AF8">
        <w:rPr>
          <w:b/>
          <w:u w:val="thick"/>
        </w:rPr>
        <w:t>Projeto</w:t>
      </w:r>
      <w:r w:rsidR="00FC589B" w:rsidRPr="008E6AF8">
        <w:rPr>
          <w:b/>
          <w:u w:val="thick"/>
        </w:rPr>
        <w:t>s de Decreto Legislativo</w:t>
      </w:r>
      <w:r w:rsidR="008778F7" w:rsidRPr="008E6AF8">
        <w:rPr>
          <w:b/>
          <w:u w:val="thick"/>
        </w:rPr>
        <w:t xml:space="preserve"> nº </w:t>
      </w:r>
      <w:r w:rsidR="008E6AF8" w:rsidRPr="008E6AF8">
        <w:rPr>
          <w:b/>
          <w:u w:val="thick"/>
        </w:rPr>
        <w:t>363</w:t>
      </w:r>
      <w:r w:rsidR="003C2752" w:rsidRPr="008E6AF8">
        <w:rPr>
          <w:b/>
          <w:u w:val="thick"/>
        </w:rPr>
        <w:t xml:space="preserve">/2024 a </w:t>
      </w:r>
      <w:r w:rsidR="003A492E" w:rsidRPr="003A492E">
        <w:rPr>
          <w:b/>
          <w:u w:val="thick"/>
        </w:rPr>
        <w:t>378</w:t>
      </w:r>
      <w:r w:rsidR="003C2752" w:rsidRPr="003A492E">
        <w:rPr>
          <w:b/>
          <w:u w:val="thick"/>
        </w:rPr>
        <w:t>/2024</w:t>
      </w:r>
      <w:r w:rsidRPr="008E6AF8">
        <w:t xml:space="preserve">, </w:t>
      </w:r>
      <w:r w:rsidR="00FC589B" w:rsidRPr="008E6AF8">
        <w:t>que pr</w:t>
      </w:r>
      <w:bookmarkStart w:id="0" w:name="_GoBack"/>
      <w:bookmarkEnd w:id="0"/>
      <w:r w:rsidR="00FC589B" w:rsidRPr="008E6AF8">
        <w:t xml:space="preserve">etendem conceder a Medalha de Mérito </w:t>
      </w:r>
      <w:r w:rsidR="00287C04" w:rsidRPr="008E6AF8">
        <w:t>Educacional “Professora Áurea Silveira Pereira”.</w:t>
      </w:r>
    </w:p>
    <w:p w:rsidR="00FC589B" w:rsidRPr="008E6AF8" w:rsidRDefault="00FC589B" w:rsidP="00930D03">
      <w:pPr>
        <w:spacing w:after="240" w:line="360" w:lineRule="auto"/>
        <w:ind w:firstLine="851"/>
        <w:jc w:val="both"/>
      </w:pPr>
      <w:r w:rsidRPr="008E6AF8">
        <w:t>Inicialmente, urge destacar, que o presente parecer se refere única e exclusivmente aos seus aspectos legais, ressaltando que a questão de mérito cabe única e exclusivamente à análise do Douto Plenário.</w:t>
      </w:r>
    </w:p>
    <w:p w:rsidR="00FC589B" w:rsidRPr="008E6AF8" w:rsidRDefault="00FC589B" w:rsidP="00930D03">
      <w:pPr>
        <w:spacing w:after="240" w:line="360" w:lineRule="auto"/>
        <w:ind w:firstLine="851"/>
        <w:jc w:val="both"/>
      </w:pPr>
      <w:r w:rsidRPr="008E6AF8">
        <w:t>Assim, dispõe o artigo 255, do Regimento Interno da Câmara Municipal:</w:t>
      </w:r>
    </w:p>
    <w:p w:rsidR="00FC589B" w:rsidRPr="008E6AF8" w:rsidRDefault="00FC589B" w:rsidP="00930D03">
      <w:pPr>
        <w:spacing w:line="360" w:lineRule="auto"/>
        <w:ind w:left="2160"/>
        <w:jc w:val="both"/>
        <w:rPr>
          <w:i/>
        </w:rPr>
      </w:pPr>
      <w:r w:rsidRPr="008E6AF8">
        <w:rPr>
          <w:i/>
        </w:rPr>
        <w:t>Art. 255. Projeto de decreto legislativo é a proposição destinada a regular matéria que exceda os limites d</w:t>
      </w:r>
      <w:r w:rsidR="00E24FDE" w:rsidRPr="008E6AF8">
        <w:rPr>
          <w:i/>
        </w:rPr>
        <w:t>a economia interna da Câmara, nã</w:t>
      </w:r>
      <w:r w:rsidRPr="008E6AF8">
        <w:rPr>
          <w:i/>
        </w:rPr>
        <w:t>o sujeita a sanção do Prefeito, sendo promulgada pelo Presidente da Câmara e que se destina a disciplinar os seguintes casos:</w:t>
      </w:r>
    </w:p>
    <w:p w:rsidR="00FC589B" w:rsidRPr="008E6AF8" w:rsidRDefault="00FC589B" w:rsidP="00930D03">
      <w:pPr>
        <w:spacing w:line="360" w:lineRule="auto"/>
        <w:ind w:left="2160"/>
        <w:jc w:val="both"/>
        <w:rPr>
          <w:i/>
        </w:rPr>
      </w:pPr>
      <w:r w:rsidRPr="008E6AF8">
        <w:rPr>
          <w:i/>
        </w:rPr>
        <w:t>(...)</w:t>
      </w:r>
    </w:p>
    <w:p w:rsidR="007C5508" w:rsidRPr="007C6FAD" w:rsidRDefault="00FC589B" w:rsidP="00930D03">
      <w:pPr>
        <w:spacing w:after="240" w:line="360" w:lineRule="auto"/>
        <w:ind w:left="2160"/>
        <w:jc w:val="both"/>
        <w:rPr>
          <w:b/>
          <w:i/>
        </w:rPr>
      </w:pPr>
      <w:r w:rsidRPr="008E6AF8">
        <w:rPr>
          <w:i/>
        </w:rPr>
        <w:t>V – concessão de título honorífico.</w:t>
      </w:r>
    </w:p>
    <w:p w:rsidR="00FC589B" w:rsidRPr="007C6FAD" w:rsidRDefault="00FC589B" w:rsidP="00930D03">
      <w:pPr>
        <w:pStyle w:val="Corpodetexto"/>
        <w:spacing w:after="240" w:line="360" w:lineRule="auto"/>
        <w:ind w:firstLine="851"/>
        <w:jc w:val="both"/>
        <w:rPr>
          <w:sz w:val="22"/>
          <w:szCs w:val="22"/>
        </w:rPr>
      </w:pPr>
      <w:r w:rsidRPr="008E6AF8">
        <w:rPr>
          <w:sz w:val="22"/>
          <w:szCs w:val="22"/>
        </w:rPr>
        <w:t xml:space="preserve">Segundo o artigo 1º, da Lei Municipal nº </w:t>
      </w:r>
      <w:r w:rsidR="008E6AF8" w:rsidRPr="008E6AF8">
        <w:rPr>
          <w:sz w:val="22"/>
          <w:szCs w:val="22"/>
        </w:rPr>
        <w:t>5.385/2013</w:t>
      </w:r>
      <w:r w:rsidRPr="008E6AF8">
        <w:rPr>
          <w:sz w:val="22"/>
          <w:szCs w:val="22"/>
        </w:rPr>
        <w:t>:</w:t>
      </w:r>
    </w:p>
    <w:p w:rsidR="008E6AF8" w:rsidRPr="008E6AF8" w:rsidRDefault="008E6AF8" w:rsidP="00930D03">
      <w:pPr>
        <w:pStyle w:val="NormalWeb"/>
        <w:spacing w:before="0" w:beforeAutospacing="0" w:after="0" w:afterAutospacing="0" w:line="360" w:lineRule="auto"/>
        <w:ind w:left="2160"/>
        <w:jc w:val="both"/>
        <w:rPr>
          <w:rStyle w:val="normas-indices-artigo"/>
          <w:i/>
          <w:sz w:val="22"/>
          <w:szCs w:val="22"/>
        </w:rPr>
      </w:pPr>
      <w:r w:rsidRPr="008E6AF8">
        <w:rPr>
          <w:rStyle w:val="normas-indices-artigo"/>
          <w:i/>
          <w:sz w:val="22"/>
          <w:szCs w:val="22"/>
        </w:rPr>
        <w:t>Art. 1º Fica instituída a Medalha do Mérito Educacional “Professora Áurea Silveira Pereira”, a ser outorgada anualmente às pessoas físicas ou jurídicas que tenham prestado serviços relevantes à educação no Município de Pouso Alegre, sendo seu marco o ano d</w:t>
      </w:r>
      <w:r w:rsidR="007C6FAD">
        <w:rPr>
          <w:rStyle w:val="normas-indices-artigo"/>
          <w:i/>
          <w:sz w:val="22"/>
          <w:szCs w:val="22"/>
        </w:rPr>
        <w:t>e 2013.</w:t>
      </w:r>
    </w:p>
    <w:p w:rsidR="00FC589B" w:rsidRPr="007C6FAD" w:rsidRDefault="008E6AF8" w:rsidP="00930D03">
      <w:pPr>
        <w:pStyle w:val="NormalWeb"/>
        <w:spacing w:before="0" w:beforeAutospacing="0" w:after="240" w:afterAutospacing="0" w:line="360" w:lineRule="auto"/>
        <w:ind w:left="2160"/>
        <w:jc w:val="both"/>
        <w:rPr>
          <w:i/>
          <w:sz w:val="22"/>
          <w:szCs w:val="22"/>
        </w:rPr>
      </w:pPr>
      <w:r w:rsidRPr="008E6AF8">
        <w:rPr>
          <w:rStyle w:val="normas-indices-artigo"/>
          <w:i/>
          <w:sz w:val="22"/>
          <w:szCs w:val="22"/>
        </w:rPr>
        <w:t xml:space="preserve">Parágrafo único. Poderão ser indicados para receber a honraria os seguintes segmentos: instituições de ensino, Professores, Gestores da Educação (Diretores, Vice-Diretores, Coordenadores, Secretários de Educação), </w:t>
      </w:r>
      <w:r w:rsidRPr="008E6AF8">
        <w:rPr>
          <w:rStyle w:val="normas-indices-artigo"/>
          <w:i/>
          <w:sz w:val="22"/>
          <w:szCs w:val="22"/>
        </w:rPr>
        <w:lastRenderedPageBreak/>
        <w:t>Supervisores Pedagógicos, Orientadores Educacionais, de atuação em educação infantil, ensino fundamental, ensino médio e ensino superior, da rede pública ou privada, do Município de Pouso Alegre.</w:t>
      </w:r>
    </w:p>
    <w:p w:rsidR="00FC589B" w:rsidRPr="008E6AF8" w:rsidRDefault="00FC589B" w:rsidP="00930D03">
      <w:pPr>
        <w:pStyle w:val="Corpodetexto"/>
        <w:spacing w:after="240" w:line="360" w:lineRule="auto"/>
        <w:ind w:firstLine="851"/>
        <w:jc w:val="both"/>
        <w:rPr>
          <w:sz w:val="22"/>
          <w:szCs w:val="22"/>
        </w:rPr>
      </w:pPr>
      <w:r w:rsidRPr="008E6AF8">
        <w:rPr>
          <w:sz w:val="22"/>
          <w:szCs w:val="22"/>
        </w:rPr>
        <w:t>Dessa forma, compete aos vereadores, quando da indicação de seus agraciados, verificar se os mesmos se enquadram nos ditames da lei.</w:t>
      </w:r>
    </w:p>
    <w:p w:rsidR="00FC589B" w:rsidRPr="007C6FAD" w:rsidRDefault="00EC671B" w:rsidP="00930D03">
      <w:pPr>
        <w:pStyle w:val="Corpodetexto"/>
        <w:spacing w:after="240" w:line="360" w:lineRule="auto"/>
        <w:ind w:firstLine="851"/>
        <w:jc w:val="both"/>
        <w:rPr>
          <w:sz w:val="22"/>
          <w:szCs w:val="22"/>
        </w:rPr>
      </w:pPr>
      <w:r w:rsidRPr="00EC671B">
        <w:rPr>
          <w:sz w:val="22"/>
          <w:szCs w:val="22"/>
        </w:rPr>
        <w:t>De acordo com o artigo 4</w:t>
      </w:r>
      <w:r w:rsidR="00FC589B" w:rsidRPr="00EC671B">
        <w:rPr>
          <w:sz w:val="22"/>
          <w:szCs w:val="22"/>
        </w:rPr>
        <w:t xml:space="preserve">º, da Lei nº </w:t>
      </w:r>
      <w:r w:rsidRPr="00EC671B">
        <w:rPr>
          <w:sz w:val="22"/>
          <w:szCs w:val="22"/>
        </w:rPr>
        <w:t>5.385/2013</w:t>
      </w:r>
      <w:r w:rsidR="00FC589B" w:rsidRPr="00EC671B">
        <w:rPr>
          <w:sz w:val="22"/>
          <w:szCs w:val="22"/>
        </w:rPr>
        <w:t>:</w:t>
      </w:r>
    </w:p>
    <w:p w:rsidR="00FC589B" w:rsidRPr="007C6FAD" w:rsidRDefault="008E6AF8" w:rsidP="00930D03">
      <w:pPr>
        <w:pStyle w:val="Corpodetexto"/>
        <w:spacing w:after="240" w:line="360" w:lineRule="auto"/>
        <w:ind w:left="2160"/>
        <w:jc w:val="both"/>
        <w:rPr>
          <w:i/>
          <w:sz w:val="22"/>
          <w:szCs w:val="22"/>
        </w:rPr>
      </w:pPr>
      <w:r w:rsidRPr="008E6AF8">
        <w:rPr>
          <w:rStyle w:val="normas-indices-artigo"/>
          <w:i/>
          <w:sz w:val="22"/>
          <w:szCs w:val="22"/>
        </w:rPr>
        <w:t>Art. 4º A proposta de outorga da Medalha de Mérito Educacional Professora Áurea Silveira Pereira dar-se-á mediante decreto legislativo, nos termos do Regimento Interno da Câmara Municipal, por autoria e indicação de cada vereador, o qual conterá a biografia do homenageado, com ênfase aos feitos que o credenciam à homenagem.</w:t>
      </w:r>
    </w:p>
    <w:p w:rsidR="001E459A" w:rsidRPr="008E6AF8" w:rsidRDefault="00287C04" w:rsidP="00930D03">
      <w:pPr>
        <w:pStyle w:val="Corpodetexto"/>
        <w:spacing w:after="240" w:line="360" w:lineRule="auto"/>
        <w:ind w:firstLine="851"/>
        <w:jc w:val="both"/>
        <w:rPr>
          <w:sz w:val="22"/>
          <w:szCs w:val="22"/>
        </w:rPr>
      </w:pPr>
      <w:r w:rsidRPr="008E6AF8">
        <w:rPr>
          <w:sz w:val="22"/>
          <w:szCs w:val="22"/>
        </w:rPr>
        <w:t>Isto posto, nã</w:t>
      </w:r>
      <w:r w:rsidR="00FC589B" w:rsidRPr="008E6AF8">
        <w:rPr>
          <w:sz w:val="22"/>
          <w:szCs w:val="22"/>
        </w:rPr>
        <w:t>o encontramos obstáculos legais à tramitação dos Projetos de Decreto Legislativo, em análise, ressalvando que a questão de mérito cabe única e exclusivamente ao Douto Plenário.</w:t>
      </w:r>
    </w:p>
    <w:p w:rsidR="007C5508" w:rsidRPr="001E459A" w:rsidRDefault="00433387" w:rsidP="00771EAC">
      <w:pPr>
        <w:pStyle w:val="Ttulo1"/>
        <w:spacing w:before="240" w:line="480" w:lineRule="auto"/>
        <w:rPr>
          <w:sz w:val="22"/>
          <w:szCs w:val="22"/>
        </w:rPr>
      </w:pPr>
      <w:r w:rsidRPr="008E6AF8">
        <w:rPr>
          <w:sz w:val="22"/>
          <w:szCs w:val="22"/>
        </w:rPr>
        <w:t>QUORUM</w:t>
      </w:r>
    </w:p>
    <w:p w:rsidR="001E459A" w:rsidRPr="008E6AF8" w:rsidRDefault="00433387" w:rsidP="00930D03">
      <w:pPr>
        <w:pStyle w:val="Corpodetexto"/>
        <w:spacing w:after="240" w:line="360" w:lineRule="auto"/>
        <w:ind w:left="102" w:right="125" w:firstLine="707"/>
        <w:jc w:val="both"/>
        <w:rPr>
          <w:sz w:val="22"/>
          <w:szCs w:val="22"/>
        </w:rPr>
      </w:pPr>
      <w:r w:rsidRPr="008E6AF8">
        <w:rPr>
          <w:sz w:val="22"/>
          <w:szCs w:val="22"/>
        </w:rPr>
        <w:t xml:space="preserve">Sendo assim, temos a esclarecer que para a sua aprovação é exigido quorum </w:t>
      </w:r>
      <w:r w:rsidRPr="00EC671B">
        <w:rPr>
          <w:sz w:val="22"/>
          <w:szCs w:val="22"/>
        </w:rPr>
        <w:t>de</w:t>
      </w:r>
      <w:r w:rsidRPr="00EC671B">
        <w:rPr>
          <w:spacing w:val="1"/>
          <w:sz w:val="22"/>
          <w:szCs w:val="22"/>
        </w:rPr>
        <w:t xml:space="preserve"> </w:t>
      </w:r>
      <w:r w:rsidR="008778F7" w:rsidRPr="00EC671B">
        <w:rPr>
          <w:b/>
          <w:sz w:val="22"/>
          <w:szCs w:val="22"/>
          <w:u w:val="single"/>
        </w:rPr>
        <w:t>2/3 dos membros desta Câmara Municipal, em única votação</w:t>
      </w:r>
      <w:r w:rsidRPr="00EC671B">
        <w:rPr>
          <w:sz w:val="22"/>
          <w:szCs w:val="22"/>
        </w:rPr>
        <w:t>, nos</w:t>
      </w:r>
      <w:r w:rsidRPr="00EC671B">
        <w:rPr>
          <w:spacing w:val="1"/>
          <w:sz w:val="22"/>
          <w:szCs w:val="22"/>
        </w:rPr>
        <w:t xml:space="preserve"> </w:t>
      </w:r>
      <w:r w:rsidR="000B0085" w:rsidRPr="00EC671B">
        <w:rPr>
          <w:sz w:val="22"/>
          <w:szCs w:val="22"/>
        </w:rPr>
        <w:t xml:space="preserve">termos do artigo </w:t>
      </w:r>
      <w:r w:rsidR="00EC671B" w:rsidRPr="00EC671B">
        <w:rPr>
          <w:sz w:val="22"/>
          <w:szCs w:val="22"/>
        </w:rPr>
        <w:t>4</w:t>
      </w:r>
      <w:r w:rsidR="008778F7" w:rsidRPr="00EC671B">
        <w:rPr>
          <w:sz w:val="22"/>
          <w:szCs w:val="22"/>
        </w:rPr>
        <w:t xml:space="preserve">º, </w:t>
      </w:r>
      <w:r w:rsidR="00EC671B" w:rsidRPr="00EC671B">
        <w:rPr>
          <w:sz w:val="22"/>
          <w:szCs w:val="22"/>
        </w:rPr>
        <w:t>§3º</w:t>
      </w:r>
      <w:r w:rsidR="008778F7" w:rsidRPr="00EC671B">
        <w:rPr>
          <w:sz w:val="22"/>
          <w:szCs w:val="22"/>
        </w:rPr>
        <w:t xml:space="preserve">, da Lei nº </w:t>
      </w:r>
      <w:r w:rsidR="00EC671B" w:rsidRPr="00EC671B">
        <w:rPr>
          <w:sz w:val="22"/>
          <w:szCs w:val="22"/>
        </w:rPr>
        <w:t>5.385/2013</w:t>
      </w:r>
      <w:r w:rsidRPr="00EC671B">
        <w:rPr>
          <w:sz w:val="22"/>
          <w:szCs w:val="22"/>
        </w:rPr>
        <w:t>.</w:t>
      </w:r>
    </w:p>
    <w:p w:rsidR="007C5508" w:rsidRPr="001E459A" w:rsidRDefault="00433387" w:rsidP="00771EAC">
      <w:pPr>
        <w:pStyle w:val="Ttulo1"/>
        <w:spacing w:before="240" w:line="480" w:lineRule="auto"/>
        <w:rPr>
          <w:sz w:val="22"/>
          <w:szCs w:val="22"/>
        </w:rPr>
      </w:pPr>
      <w:r w:rsidRPr="008E6AF8">
        <w:rPr>
          <w:sz w:val="22"/>
          <w:szCs w:val="22"/>
        </w:rPr>
        <w:t>CONCLUSÃO</w:t>
      </w:r>
    </w:p>
    <w:p w:rsidR="000B0085" w:rsidRPr="008E6AF8" w:rsidRDefault="00433387" w:rsidP="00930D03">
      <w:pPr>
        <w:pStyle w:val="Corpodetexto"/>
        <w:spacing w:after="240" w:line="360" w:lineRule="auto"/>
        <w:ind w:left="102" w:right="118" w:firstLine="707"/>
        <w:jc w:val="both"/>
        <w:rPr>
          <w:sz w:val="22"/>
          <w:szCs w:val="22"/>
        </w:rPr>
      </w:pPr>
      <w:r w:rsidRPr="008E6AF8">
        <w:rPr>
          <w:sz w:val="22"/>
          <w:szCs w:val="22"/>
        </w:rPr>
        <w:t xml:space="preserve">Por tais razões, exara-se </w:t>
      </w:r>
      <w:r w:rsidRPr="008E6AF8">
        <w:rPr>
          <w:b/>
          <w:i/>
          <w:sz w:val="22"/>
          <w:szCs w:val="22"/>
          <w:u w:val="thick"/>
        </w:rPr>
        <w:t>parecer favorável</w:t>
      </w:r>
      <w:r w:rsidRPr="008E6AF8">
        <w:rPr>
          <w:b/>
          <w:i/>
          <w:sz w:val="22"/>
          <w:szCs w:val="22"/>
        </w:rPr>
        <w:t xml:space="preserve"> </w:t>
      </w:r>
      <w:r w:rsidRPr="008E6AF8">
        <w:rPr>
          <w:sz w:val="22"/>
          <w:szCs w:val="22"/>
        </w:rPr>
        <w:t>ao regular processo de tramitação do</w:t>
      </w:r>
      <w:r w:rsidR="008778F7" w:rsidRPr="008E6AF8">
        <w:rPr>
          <w:sz w:val="22"/>
          <w:szCs w:val="22"/>
        </w:rPr>
        <w:t>s</w:t>
      </w:r>
      <w:r w:rsidRPr="008E6AF8">
        <w:rPr>
          <w:spacing w:val="1"/>
          <w:sz w:val="22"/>
          <w:szCs w:val="22"/>
        </w:rPr>
        <w:t xml:space="preserve"> </w:t>
      </w:r>
      <w:r w:rsidR="00DB179B" w:rsidRPr="008E6AF8">
        <w:rPr>
          <w:b/>
          <w:sz w:val="22"/>
          <w:szCs w:val="22"/>
          <w:u w:val="thick"/>
        </w:rPr>
        <w:t>Projeto</w:t>
      </w:r>
      <w:r w:rsidR="008778F7" w:rsidRPr="008E6AF8">
        <w:rPr>
          <w:b/>
          <w:sz w:val="22"/>
          <w:szCs w:val="22"/>
          <w:u w:val="thick"/>
        </w:rPr>
        <w:t>s</w:t>
      </w:r>
      <w:r w:rsidR="00DB179B" w:rsidRPr="008E6AF8">
        <w:rPr>
          <w:b/>
          <w:sz w:val="22"/>
          <w:szCs w:val="22"/>
          <w:u w:val="thick"/>
        </w:rPr>
        <w:t xml:space="preserve"> de </w:t>
      </w:r>
      <w:r w:rsidR="008778F7" w:rsidRPr="008E6AF8">
        <w:rPr>
          <w:b/>
          <w:sz w:val="22"/>
          <w:szCs w:val="22"/>
          <w:u w:val="thick"/>
        </w:rPr>
        <w:t>Decreto Legislativo</w:t>
      </w:r>
      <w:r w:rsidR="00DB179B" w:rsidRPr="008E6AF8">
        <w:rPr>
          <w:b/>
          <w:sz w:val="22"/>
          <w:szCs w:val="22"/>
          <w:u w:val="thick"/>
        </w:rPr>
        <w:t xml:space="preserve"> n° </w:t>
      </w:r>
      <w:r w:rsidR="008E6AF8" w:rsidRPr="008E6AF8">
        <w:rPr>
          <w:b/>
          <w:sz w:val="22"/>
          <w:szCs w:val="22"/>
          <w:u w:val="thick"/>
        </w:rPr>
        <w:t>363</w:t>
      </w:r>
      <w:r w:rsidR="00C71BD2" w:rsidRPr="008E6AF8">
        <w:rPr>
          <w:b/>
          <w:sz w:val="22"/>
          <w:szCs w:val="22"/>
          <w:u w:val="thick"/>
        </w:rPr>
        <w:t>/2024</w:t>
      </w:r>
      <w:r w:rsidR="008778F7" w:rsidRPr="008E6AF8">
        <w:rPr>
          <w:b/>
          <w:sz w:val="22"/>
          <w:szCs w:val="22"/>
          <w:u w:val="thick"/>
        </w:rPr>
        <w:t xml:space="preserve"> a </w:t>
      </w:r>
      <w:r w:rsidR="003A492E">
        <w:rPr>
          <w:b/>
          <w:sz w:val="22"/>
          <w:szCs w:val="22"/>
          <w:u w:val="thick"/>
        </w:rPr>
        <w:t>378</w:t>
      </w:r>
      <w:r w:rsidR="008778F7" w:rsidRPr="003A492E">
        <w:rPr>
          <w:b/>
          <w:sz w:val="22"/>
          <w:szCs w:val="22"/>
          <w:u w:val="thick"/>
        </w:rPr>
        <w:t>/2024</w:t>
      </w:r>
      <w:r w:rsidRPr="008E6AF8">
        <w:rPr>
          <w:sz w:val="22"/>
          <w:szCs w:val="22"/>
        </w:rPr>
        <w:t>, para ser submetido à análise das ‘Comissões Temáticas’</w:t>
      </w:r>
      <w:r w:rsidRPr="008E6AF8">
        <w:rPr>
          <w:spacing w:val="1"/>
          <w:sz w:val="22"/>
          <w:szCs w:val="22"/>
        </w:rPr>
        <w:t xml:space="preserve"> </w:t>
      </w:r>
      <w:r w:rsidRPr="008E6AF8">
        <w:rPr>
          <w:sz w:val="22"/>
          <w:szCs w:val="22"/>
        </w:rPr>
        <w:t>da Casa e, posteri</w:t>
      </w:r>
      <w:r w:rsidR="000B0085" w:rsidRPr="008E6AF8">
        <w:rPr>
          <w:sz w:val="22"/>
          <w:szCs w:val="22"/>
        </w:rPr>
        <w:t>ormente, à deliberação Plenária</w:t>
      </w:r>
    </w:p>
    <w:p w:rsidR="000B0085" w:rsidRPr="001E459A" w:rsidRDefault="00433387" w:rsidP="00930D03">
      <w:pPr>
        <w:pStyle w:val="Corpodetexto"/>
        <w:spacing w:after="240" w:line="360" w:lineRule="auto"/>
        <w:ind w:left="102" w:right="118" w:firstLine="707"/>
        <w:jc w:val="both"/>
        <w:rPr>
          <w:b/>
          <w:sz w:val="22"/>
          <w:szCs w:val="22"/>
        </w:rPr>
      </w:pPr>
      <w:r w:rsidRPr="008E6AF8">
        <w:rPr>
          <w:b/>
          <w:sz w:val="22"/>
          <w:szCs w:val="22"/>
        </w:rPr>
        <w:t>Salienta-se que, o parecer jurídico, ora</w:t>
      </w:r>
      <w:r w:rsidRPr="008E6AF8">
        <w:rPr>
          <w:b/>
          <w:spacing w:val="-57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exarado,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é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de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caráter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meramente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opinativo,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sendo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que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a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decisão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final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a</w:t>
      </w:r>
      <w:r w:rsidRPr="008E6AF8">
        <w:rPr>
          <w:b/>
          <w:spacing w:val="60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respeito,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compete</w:t>
      </w:r>
      <w:r w:rsidRPr="008E6AF8">
        <w:rPr>
          <w:b/>
          <w:spacing w:val="-2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exclusivamente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aos ilustres membros</w:t>
      </w:r>
      <w:r w:rsidRPr="008E6AF8">
        <w:rPr>
          <w:b/>
          <w:spacing w:val="-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desta Casa</w:t>
      </w:r>
      <w:r w:rsidRPr="008E6AF8">
        <w:rPr>
          <w:b/>
          <w:spacing w:val="-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de</w:t>
      </w:r>
      <w:r w:rsidRPr="008E6AF8">
        <w:rPr>
          <w:b/>
          <w:spacing w:val="1"/>
          <w:sz w:val="22"/>
          <w:szCs w:val="22"/>
        </w:rPr>
        <w:t xml:space="preserve"> </w:t>
      </w:r>
      <w:r w:rsidRPr="008E6AF8">
        <w:rPr>
          <w:b/>
          <w:sz w:val="22"/>
          <w:szCs w:val="22"/>
        </w:rPr>
        <w:t>Leis.</w:t>
      </w:r>
    </w:p>
    <w:p w:rsidR="007C5508" w:rsidRPr="008E6AF8" w:rsidRDefault="00433387" w:rsidP="00930D03">
      <w:pPr>
        <w:pStyle w:val="Corpodetexto"/>
        <w:spacing w:after="240" w:line="360" w:lineRule="auto"/>
        <w:ind w:left="810"/>
        <w:jc w:val="both"/>
        <w:rPr>
          <w:sz w:val="22"/>
          <w:szCs w:val="22"/>
        </w:rPr>
      </w:pPr>
      <w:r w:rsidRPr="008E6AF8">
        <w:rPr>
          <w:sz w:val="22"/>
          <w:szCs w:val="22"/>
        </w:rPr>
        <w:t>É</w:t>
      </w:r>
      <w:r w:rsidRPr="008E6AF8">
        <w:rPr>
          <w:spacing w:val="-1"/>
          <w:sz w:val="22"/>
          <w:szCs w:val="22"/>
        </w:rPr>
        <w:t xml:space="preserve"> </w:t>
      </w:r>
      <w:r w:rsidRPr="008E6AF8">
        <w:rPr>
          <w:sz w:val="22"/>
          <w:szCs w:val="22"/>
        </w:rPr>
        <w:t>o modesto</w:t>
      </w:r>
      <w:r w:rsidRPr="008E6AF8">
        <w:rPr>
          <w:spacing w:val="-1"/>
          <w:sz w:val="22"/>
          <w:szCs w:val="22"/>
        </w:rPr>
        <w:t xml:space="preserve"> </w:t>
      </w:r>
      <w:r w:rsidRPr="008E6AF8">
        <w:rPr>
          <w:sz w:val="22"/>
          <w:szCs w:val="22"/>
        </w:rPr>
        <w:t>entendimento e</w:t>
      </w:r>
      <w:r w:rsidRPr="008E6AF8">
        <w:rPr>
          <w:spacing w:val="-1"/>
          <w:sz w:val="22"/>
          <w:szCs w:val="22"/>
        </w:rPr>
        <w:t xml:space="preserve"> </w:t>
      </w:r>
      <w:r w:rsidRPr="008E6AF8">
        <w:rPr>
          <w:sz w:val="22"/>
          <w:szCs w:val="22"/>
        </w:rPr>
        <w:t>parecer, S.M.J..</w:t>
      </w:r>
    </w:p>
    <w:p w:rsidR="000B0085" w:rsidRPr="008E6AF8" w:rsidRDefault="000B0085" w:rsidP="00930D03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287C04" w:rsidRPr="008E6AF8" w:rsidRDefault="00287C04" w:rsidP="00930D03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8778F7" w:rsidRPr="008E6AF8" w:rsidRDefault="008778F7" w:rsidP="00930D03">
      <w:pPr>
        <w:pStyle w:val="Corpodetexto"/>
        <w:spacing w:line="360" w:lineRule="auto"/>
        <w:ind w:right="83"/>
        <w:jc w:val="center"/>
        <w:rPr>
          <w:sz w:val="22"/>
          <w:szCs w:val="22"/>
        </w:rPr>
      </w:pPr>
    </w:p>
    <w:p w:rsidR="000B0085" w:rsidRPr="008E6AF8" w:rsidRDefault="000B0085" w:rsidP="00930D03">
      <w:pPr>
        <w:spacing w:line="276" w:lineRule="auto"/>
        <w:ind w:right="-59"/>
        <w:jc w:val="center"/>
        <w:rPr>
          <w:b/>
          <w:i/>
        </w:rPr>
      </w:pPr>
      <w:r w:rsidRPr="008E6AF8">
        <w:rPr>
          <w:b/>
          <w:i/>
        </w:rPr>
        <w:t>Carlos Eduardo de Oliveira Ribeiro</w:t>
      </w:r>
    </w:p>
    <w:p w:rsidR="007C5508" w:rsidRPr="001E459A" w:rsidRDefault="000B0085" w:rsidP="00930D03">
      <w:pPr>
        <w:spacing w:line="276" w:lineRule="auto"/>
        <w:ind w:right="-59"/>
        <w:jc w:val="center"/>
      </w:pPr>
      <w:r w:rsidRPr="008E6AF8">
        <w:rPr>
          <w:b/>
          <w:i/>
        </w:rPr>
        <w:t>OAB/MG</w:t>
      </w:r>
      <w:r w:rsidRPr="008E6AF8">
        <w:rPr>
          <w:b/>
          <w:i/>
          <w:spacing w:val="-2"/>
        </w:rPr>
        <w:t xml:space="preserve"> </w:t>
      </w:r>
      <w:r w:rsidRPr="008E6AF8">
        <w:rPr>
          <w:b/>
          <w:i/>
        </w:rPr>
        <w:t>nº 88.410</w:t>
      </w:r>
    </w:p>
    <w:sectPr w:rsidR="007C5508" w:rsidRPr="001E459A" w:rsidSect="001E459A">
      <w:footerReference w:type="default" r:id="rId7"/>
      <w:pgSz w:w="11910" w:h="16840"/>
      <w:pgMar w:top="851" w:right="1418" w:bottom="851" w:left="1418" w:header="0" w:footer="14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94" w:rsidRDefault="00104194">
      <w:r>
        <w:separator/>
      </w:r>
    </w:p>
  </w:endnote>
  <w:endnote w:type="continuationSeparator" w:id="0">
    <w:p w:rsidR="00104194" w:rsidRDefault="0010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08" w:rsidRPr="007C6FAD" w:rsidRDefault="008C0B1B">
    <w:pPr>
      <w:pStyle w:val="Corpodetexto"/>
      <w:spacing w:line="14" w:lineRule="auto"/>
      <w:rPr>
        <w:sz w:val="28"/>
        <w:lang w:val="pt-BR" w:eastAsia="pt-BR"/>
      </w:rPr>
    </w:pPr>
    <w:r w:rsidRPr="007C6FAD">
      <w:rPr>
        <w:noProof/>
        <w:sz w:val="28"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9647555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508" w:rsidRPr="007C6FAD" w:rsidRDefault="00433387">
                          <w:pPr>
                            <w:spacing w:line="223" w:lineRule="exact"/>
                            <w:ind w:left="60"/>
                          </w:pPr>
                          <w:r w:rsidRPr="007C6FAD">
                            <w:fldChar w:fldCharType="begin"/>
                          </w:r>
                          <w:r w:rsidRPr="007C6FAD">
                            <w:rPr>
                              <w:w w:val="99"/>
                            </w:rPr>
                            <w:instrText xml:space="preserve"> PAGE </w:instrText>
                          </w:r>
                          <w:r w:rsidRPr="007C6FAD">
                            <w:fldChar w:fldCharType="separate"/>
                          </w:r>
                          <w:r w:rsidR="003A492E">
                            <w:rPr>
                              <w:noProof/>
                              <w:w w:val="99"/>
                            </w:rPr>
                            <w:t>2</w:t>
                          </w:r>
                          <w:r w:rsidRPr="007C6FA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3pt;margin-top:759.6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" filled="f" stroked="f">
              <v:textbox inset="0,0,0,0">
                <w:txbxContent>
                  <w:p w:rsidR="007C5508" w:rsidRPr="007C6FAD" w:rsidRDefault="00433387">
                    <w:pPr>
                      <w:spacing w:line="223" w:lineRule="exact"/>
                      <w:ind w:left="60"/>
                    </w:pPr>
                    <w:r w:rsidRPr="007C6FAD">
                      <w:fldChar w:fldCharType="begin"/>
                    </w:r>
                    <w:r w:rsidRPr="007C6FAD">
                      <w:rPr>
                        <w:w w:val="99"/>
                      </w:rPr>
                      <w:instrText xml:space="preserve"> PAGE </w:instrText>
                    </w:r>
                    <w:r w:rsidRPr="007C6FAD">
                      <w:fldChar w:fldCharType="separate"/>
                    </w:r>
                    <w:r w:rsidR="003A492E">
                      <w:rPr>
                        <w:noProof/>
                        <w:w w:val="99"/>
                      </w:rPr>
                      <w:t>2</w:t>
                    </w:r>
                    <w:r w:rsidRPr="007C6FA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94" w:rsidRDefault="00104194">
      <w:r>
        <w:separator/>
      </w:r>
    </w:p>
  </w:footnote>
  <w:footnote w:type="continuationSeparator" w:id="0">
    <w:p w:rsidR="00104194" w:rsidRDefault="0010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5FD8"/>
    <w:multiLevelType w:val="hybridMultilevel"/>
    <w:tmpl w:val="3A6CC612"/>
    <w:lvl w:ilvl="0" w:tplc="22580942">
      <w:start w:val="1"/>
      <w:numFmt w:val="lowerLetter"/>
      <w:lvlText w:val="%1)"/>
      <w:lvlJc w:val="left"/>
      <w:pPr>
        <w:ind w:left="2370" w:hanging="35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E1E89E6">
      <w:numFmt w:val="bullet"/>
      <w:lvlText w:val="•"/>
      <w:lvlJc w:val="left"/>
      <w:pPr>
        <w:ind w:left="3014" w:hanging="351"/>
      </w:pPr>
      <w:rPr>
        <w:rFonts w:hint="default"/>
        <w:lang w:val="pt-PT" w:eastAsia="en-US" w:bidi="ar-SA"/>
      </w:rPr>
    </w:lvl>
    <w:lvl w:ilvl="2" w:tplc="9DC2B298">
      <w:numFmt w:val="bullet"/>
      <w:lvlText w:val="•"/>
      <w:lvlJc w:val="left"/>
      <w:pPr>
        <w:ind w:left="3649" w:hanging="351"/>
      </w:pPr>
      <w:rPr>
        <w:rFonts w:hint="default"/>
        <w:lang w:val="pt-PT" w:eastAsia="en-US" w:bidi="ar-SA"/>
      </w:rPr>
    </w:lvl>
    <w:lvl w:ilvl="3" w:tplc="0FFA5770">
      <w:numFmt w:val="bullet"/>
      <w:lvlText w:val="•"/>
      <w:lvlJc w:val="left"/>
      <w:pPr>
        <w:ind w:left="4283" w:hanging="351"/>
      </w:pPr>
      <w:rPr>
        <w:rFonts w:hint="default"/>
        <w:lang w:val="pt-PT" w:eastAsia="en-US" w:bidi="ar-SA"/>
      </w:rPr>
    </w:lvl>
    <w:lvl w:ilvl="4" w:tplc="E12E5AEC">
      <w:numFmt w:val="bullet"/>
      <w:lvlText w:val="•"/>
      <w:lvlJc w:val="left"/>
      <w:pPr>
        <w:ind w:left="4918" w:hanging="351"/>
      </w:pPr>
      <w:rPr>
        <w:rFonts w:hint="default"/>
        <w:lang w:val="pt-PT" w:eastAsia="en-US" w:bidi="ar-SA"/>
      </w:rPr>
    </w:lvl>
    <w:lvl w:ilvl="5" w:tplc="A72004A2">
      <w:numFmt w:val="bullet"/>
      <w:lvlText w:val="•"/>
      <w:lvlJc w:val="left"/>
      <w:pPr>
        <w:ind w:left="5553" w:hanging="351"/>
      </w:pPr>
      <w:rPr>
        <w:rFonts w:hint="default"/>
        <w:lang w:val="pt-PT" w:eastAsia="en-US" w:bidi="ar-SA"/>
      </w:rPr>
    </w:lvl>
    <w:lvl w:ilvl="6" w:tplc="092C299E">
      <w:numFmt w:val="bullet"/>
      <w:lvlText w:val="•"/>
      <w:lvlJc w:val="left"/>
      <w:pPr>
        <w:ind w:left="6187" w:hanging="351"/>
      </w:pPr>
      <w:rPr>
        <w:rFonts w:hint="default"/>
        <w:lang w:val="pt-PT" w:eastAsia="en-US" w:bidi="ar-SA"/>
      </w:rPr>
    </w:lvl>
    <w:lvl w:ilvl="7" w:tplc="039CD266">
      <w:numFmt w:val="bullet"/>
      <w:lvlText w:val="•"/>
      <w:lvlJc w:val="left"/>
      <w:pPr>
        <w:ind w:left="6822" w:hanging="351"/>
      </w:pPr>
      <w:rPr>
        <w:rFonts w:hint="default"/>
        <w:lang w:val="pt-PT" w:eastAsia="en-US" w:bidi="ar-SA"/>
      </w:rPr>
    </w:lvl>
    <w:lvl w:ilvl="8" w:tplc="23388F74">
      <w:numFmt w:val="bullet"/>
      <w:lvlText w:val="•"/>
      <w:lvlJc w:val="left"/>
      <w:pPr>
        <w:ind w:left="7457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08"/>
    <w:rsid w:val="000B0085"/>
    <w:rsid w:val="000E4AE5"/>
    <w:rsid w:val="00104194"/>
    <w:rsid w:val="001E459A"/>
    <w:rsid w:val="00287C04"/>
    <w:rsid w:val="003A492E"/>
    <w:rsid w:val="003C2752"/>
    <w:rsid w:val="00433387"/>
    <w:rsid w:val="00530158"/>
    <w:rsid w:val="006C749D"/>
    <w:rsid w:val="00771EAC"/>
    <w:rsid w:val="007C5508"/>
    <w:rsid w:val="007C6FAD"/>
    <w:rsid w:val="008778F7"/>
    <w:rsid w:val="008C0B1B"/>
    <w:rsid w:val="008E6AF8"/>
    <w:rsid w:val="00930D03"/>
    <w:rsid w:val="00C71BD2"/>
    <w:rsid w:val="00D87432"/>
    <w:rsid w:val="00DB179B"/>
    <w:rsid w:val="00E24FDE"/>
    <w:rsid w:val="00EC671B"/>
    <w:rsid w:val="00F01310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E6FBE2E-9FC7-4727-9822-1CF6B7E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70" w:righ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C58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s-indices-artigo">
    <w:name w:val="normas-indices-artigo"/>
    <w:basedOn w:val="Fontepargpadro"/>
    <w:rsid w:val="00FC589B"/>
  </w:style>
  <w:style w:type="paragraph" w:styleId="Cabealho">
    <w:name w:val="header"/>
    <w:basedOn w:val="Normal"/>
    <w:link w:val="CabealhoChar"/>
    <w:uiPriority w:val="99"/>
    <w:unhideWhenUsed/>
    <w:rsid w:val="007C6F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6FA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6F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FA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49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92E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user4008</cp:lastModifiedBy>
  <cp:revision>14</cp:revision>
  <cp:lastPrinted>2024-09-24T18:16:00Z</cp:lastPrinted>
  <dcterms:created xsi:type="dcterms:W3CDTF">2024-02-16T16:01:00Z</dcterms:created>
  <dcterms:modified xsi:type="dcterms:W3CDTF">2024-09-24T18:18:00Z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