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recomposição dos bloquetes e a aplicação de camadas de asfalto para sua melhor fixação, na Rua Dr. José Pinto de Carvalho, desde o imóvel nº 443 até o nº 503,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tem o calçamento feito com bloquetes, os quais, em diversos pontos, estão soltos ou quebrados, formando buracos. Os moradores reivindicam a recomposição dos bloquetes e também a aplicação de camadas de asfalto nesses trechos, para que os bloquetes não se soltem com facilidade, o que tem sido feito em outras ruas da cidade que também se encontram nessa situação. Todo esse trecho da rua está com ondulações e afundamento dos bloquetes. Inclusive, bem em frente às escadas que liga à rua de baixo.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