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9C339" w14:textId="6F98D5ED" w:rsidR="00544226" w:rsidRPr="00E030F5" w:rsidRDefault="00544226" w:rsidP="00C820BC">
      <w:pPr>
        <w:ind w:left="284"/>
        <w:jc w:val="center"/>
        <w:rPr>
          <w:rFonts w:ascii="Times New Roman" w:hAnsi="Times New Roman" w:cs="Times New Roman"/>
          <w:b/>
          <w:color w:val="000000"/>
        </w:rPr>
      </w:pPr>
      <w:r w:rsidRPr="00E030F5">
        <w:rPr>
          <w:rFonts w:ascii="Times New Roman" w:hAnsi="Times New Roman" w:cs="Times New Roman"/>
          <w:b/>
          <w:color w:val="000000"/>
        </w:rPr>
        <w:t xml:space="preserve">PORTARIA Nº </w:t>
      </w:r>
      <w:r w:rsidR="007B261F">
        <w:rPr>
          <w:rFonts w:ascii="Times New Roman" w:hAnsi="Times New Roman" w:cs="Times New Roman"/>
          <w:b/>
          <w:color w:val="000000"/>
        </w:rPr>
        <w:t>117</w:t>
      </w:r>
      <w:r w:rsidRPr="00E030F5">
        <w:rPr>
          <w:rFonts w:ascii="Times New Roman" w:hAnsi="Times New Roman" w:cs="Times New Roman"/>
          <w:b/>
          <w:color w:val="000000"/>
        </w:rPr>
        <w:t xml:space="preserve"> / 2024</w:t>
      </w:r>
    </w:p>
    <w:p w14:paraId="4B235AF1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  <w:b/>
          <w:color w:val="000000"/>
        </w:rPr>
      </w:pPr>
    </w:p>
    <w:p w14:paraId="2664A558" w14:textId="77777777" w:rsidR="00544226" w:rsidRPr="00E030F5" w:rsidRDefault="00544226" w:rsidP="00A33D0A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030F5">
        <w:rPr>
          <w:rFonts w:ascii="Times New Roman" w:hAnsi="Times New Roman"/>
          <w:b/>
          <w:sz w:val="24"/>
          <w:szCs w:val="24"/>
        </w:rPr>
        <w:t>CRIA A COMISSÃO PERMANENTE DE AVALIAÇÃO DE DOCUMENTOS (CPAD), REGULAMENTA SUAS COMPETÊNCIAS E FUNCIONAMENTO E NOMEIA SEUS MEMBROS NO ÂMBITO DA CÂMARA MUNICIPAL DE POUSO ALEGRE.</w:t>
      </w:r>
    </w:p>
    <w:p w14:paraId="7E27F9FB" w14:textId="77777777" w:rsidR="00544226" w:rsidRPr="00E030F5" w:rsidRDefault="00544226" w:rsidP="00C820BC">
      <w:pPr>
        <w:pStyle w:val="TextosemFormata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EAE0A4B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  <w:lang w:eastAsia="pt-BR"/>
        </w:rPr>
      </w:pPr>
    </w:p>
    <w:p w14:paraId="55CDBFAE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  <w:lang w:eastAsia="pt-BR"/>
        </w:rPr>
      </w:pPr>
      <w:r w:rsidRPr="00E030F5">
        <w:rPr>
          <w:rFonts w:ascii="Times New Roman" w:hAnsi="Times New Roman" w:cs="Times New Roman"/>
          <w:lang w:eastAsia="pt-BR"/>
        </w:rPr>
        <w:t xml:space="preserve">O Presidente da Câmara Municipal de Pouso Alegre, Estado de Minas Gerais, Ver. </w:t>
      </w:r>
      <w:proofErr w:type="spellStart"/>
      <w:r w:rsidRPr="00E030F5">
        <w:rPr>
          <w:rFonts w:ascii="Times New Roman" w:hAnsi="Times New Roman" w:cs="Times New Roman"/>
          <w:lang w:eastAsia="pt-BR"/>
        </w:rPr>
        <w:t>Elizelto</w:t>
      </w:r>
      <w:proofErr w:type="spellEnd"/>
      <w:r w:rsidRPr="00E030F5">
        <w:rPr>
          <w:rFonts w:ascii="Times New Roman" w:hAnsi="Times New Roman" w:cs="Times New Roman"/>
          <w:lang w:eastAsia="pt-BR"/>
        </w:rPr>
        <w:t xml:space="preserve"> Guido, no uso de suas atribuições legais,  </w:t>
      </w:r>
    </w:p>
    <w:p w14:paraId="513F4748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  <w:lang w:eastAsia="pt-BR"/>
        </w:rPr>
      </w:pPr>
    </w:p>
    <w:p w14:paraId="039E8388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CONSIDERANDO que cabe à administração pública a gestão da documentação governamental e as providências para franquear sua consulta a quantos dela necessitem, conforme dispõe art. 216, § 2º, da Constituição da República;</w:t>
      </w:r>
    </w:p>
    <w:p w14:paraId="73289ADF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</w:p>
    <w:p w14:paraId="77CA4C21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CONSIDERANDO que é dever do Poder Público a gestão documental e a proteção de documentos arquivados, como instrumentos de apoio à administração, à cultura, ao desenvolvimento científico e como elementos de prova e informação, conforme dispõe o art. 1º da Lei Federal nº 8.159, de 1991;</w:t>
      </w:r>
    </w:p>
    <w:p w14:paraId="26D77637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</w:p>
    <w:p w14:paraId="32DEE8EF" w14:textId="0EC588FF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 xml:space="preserve">CONSIDERANDO a importância dos arquivos como instrumento de gestão indispensável à transparência, à eficiência, </w:t>
      </w:r>
      <w:r w:rsidR="00BB04D5" w:rsidRPr="00E030F5">
        <w:rPr>
          <w:rFonts w:ascii="Times New Roman" w:hAnsi="Times New Roman" w:cs="Times New Roman"/>
        </w:rPr>
        <w:t xml:space="preserve">à </w:t>
      </w:r>
      <w:r w:rsidRPr="00E030F5">
        <w:rPr>
          <w:rFonts w:ascii="Times New Roman" w:hAnsi="Times New Roman" w:cs="Times New Roman"/>
        </w:rPr>
        <w:t xml:space="preserve">eficácia e </w:t>
      </w:r>
      <w:r w:rsidR="00BB04D5" w:rsidRPr="00E030F5">
        <w:rPr>
          <w:rFonts w:ascii="Times New Roman" w:hAnsi="Times New Roman" w:cs="Times New Roman"/>
        </w:rPr>
        <w:t>à efetividade administrativa</w:t>
      </w:r>
      <w:r w:rsidRPr="00E030F5">
        <w:rPr>
          <w:rFonts w:ascii="Times New Roman" w:hAnsi="Times New Roman" w:cs="Times New Roman"/>
        </w:rPr>
        <w:t>, ao desenvolvimento político e social e como garantia do d</w:t>
      </w:r>
      <w:r w:rsidR="00BB04D5" w:rsidRPr="00E030F5">
        <w:rPr>
          <w:rFonts w:ascii="Times New Roman" w:hAnsi="Times New Roman" w:cs="Times New Roman"/>
        </w:rPr>
        <w:t>ireito à informação e à memória, direitos fundamentais consagrados na Constituição da República;</w:t>
      </w:r>
    </w:p>
    <w:p w14:paraId="2C9AE135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</w:p>
    <w:p w14:paraId="4CBE7390" w14:textId="618C470D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 xml:space="preserve">CONSIDERANDO que a eliminação de documentos produzidos por instituições públicas e de caráter público será realizada mediante autorização da instituição </w:t>
      </w:r>
      <w:proofErr w:type="spellStart"/>
      <w:r w:rsidRPr="00E030F5">
        <w:rPr>
          <w:rFonts w:ascii="Times New Roman" w:hAnsi="Times New Roman" w:cs="Times New Roman"/>
        </w:rPr>
        <w:t>arquivística</w:t>
      </w:r>
      <w:proofErr w:type="spellEnd"/>
      <w:r w:rsidRPr="00E030F5">
        <w:rPr>
          <w:rFonts w:ascii="Times New Roman" w:hAnsi="Times New Roman" w:cs="Times New Roman"/>
        </w:rPr>
        <w:t xml:space="preserve"> pública, na sua específica esfera de competência, conforme dispõe o art. 9º d</w:t>
      </w:r>
      <w:r w:rsidR="00BB04D5" w:rsidRPr="00E030F5">
        <w:rPr>
          <w:rFonts w:ascii="Times New Roman" w:hAnsi="Times New Roman" w:cs="Times New Roman"/>
        </w:rPr>
        <w:t>a Lei Federal nº 8.159, de 1991;</w:t>
      </w:r>
    </w:p>
    <w:p w14:paraId="416435D3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</w:p>
    <w:p w14:paraId="3C71C9AD" w14:textId="71FAA156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CONSIDERANDO que o art. 62 da Lei Federal nº 9.605, de 1998, dispõe que é crime destruir, inutilizar e deteriorar documentos de arquivo, protegidos por lei, ato administrativo ou decisão judicial e que a perda, o extravio ou a destruição indiscriminada do patrimônio documental público podem acarretar danos irreparáveis à administração pública, aos direitos dos cidadãos, à produção do conhecimento, à memória e à história;</w:t>
      </w:r>
    </w:p>
    <w:p w14:paraId="1B6ED2C9" w14:textId="77777777" w:rsidR="00B350BD" w:rsidRPr="00E030F5" w:rsidRDefault="00B350BD" w:rsidP="00C820BC">
      <w:pPr>
        <w:ind w:left="284"/>
        <w:jc w:val="both"/>
        <w:rPr>
          <w:rFonts w:ascii="Times New Roman" w:hAnsi="Times New Roman" w:cs="Times New Roman"/>
        </w:rPr>
      </w:pPr>
    </w:p>
    <w:p w14:paraId="059922B8" w14:textId="7C288284" w:rsidR="00B350BD" w:rsidRPr="00E030F5" w:rsidRDefault="005312C0" w:rsidP="00C820BC">
      <w:pPr>
        <w:ind w:left="284"/>
        <w:jc w:val="both"/>
        <w:rPr>
          <w:rFonts w:ascii="Times New Roman" w:hAnsi="Times New Roman" w:cs="Times New Roman"/>
        </w:rPr>
      </w:pPr>
      <w:r w:rsidRPr="00227DC5">
        <w:rPr>
          <w:rFonts w:ascii="Times New Roman" w:hAnsi="Times New Roman" w:cs="Times New Roman"/>
        </w:rPr>
        <w:t>CONSIDERANDO</w:t>
      </w:r>
      <w:r w:rsidR="00B350BD" w:rsidRPr="00227DC5">
        <w:rPr>
          <w:rFonts w:ascii="Times New Roman" w:hAnsi="Times New Roman" w:cs="Times New Roman"/>
        </w:rPr>
        <w:t xml:space="preserve"> que a composição de Comissõ</w:t>
      </w:r>
      <w:r w:rsidR="003A34B0" w:rsidRPr="00227DC5">
        <w:rPr>
          <w:rFonts w:ascii="Times New Roman" w:hAnsi="Times New Roman" w:cs="Times New Roman"/>
        </w:rPr>
        <w:t>es Permanentes de Avaliação de D</w:t>
      </w:r>
      <w:r w:rsidR="00B350BD" w:rsidRPr="00227DC5">
        <w:rPr>
          <w:rFonts w:ascii="Times New Roman" w:hAnsi="Times New Roman" w:cs="Times New Roman"/>
        </w:rPr>
        <w:t>ocumentos é condição necessária à eliminação de documentos</w:t>
      </w:r>
      <w:r w:rsidRPr="00227DC5">
        <w:rPr>
          <w:rFonts w:ascii="Times New Roman" w:hAnsi="Times New Roman" w:cs="Times New Roman"/>
        </w:rPr>
        <w:t xml:space="preserve"> pelos órgãos da Administração Pública</w:t>
      </w:r>
      <w:r w:rsidR="00B350BD" w:rsidRPr="00227DC5">
        <w:rPr>
          <w:rFonts w:ascii="Times New Roman" w:hAnsi="Times New Roman" w:cs="Times New Roman"/>
        </w:rPr>
        <w:t xml:space="preserve">, </w:t>
      </w:r>
      <w:r w:rsidRPr="00227DC5">
        <w:rPr>
          <w:rFonts w:ascii="Times New Roman" w:hAnsi="Times New Roman" w:cs="Times New Roman"/>
        </w:rPr>
        <w:t xml:space="preserve">conforme dispõe o parágrafo único </w:t>
      </w:r>
      <w:r w:rsidR="0078109A" w:rsidRPr="00227DC5">
        <w:rPr>
          <w:rFonts w:ascii="Times New Roman" w:hAnsi="Times New Roman" w:cs="Times New Roman"/>
        </w:rPr>
        <w:t xml:space="preserve">do art. 1º </w:t>
      </w:r>
      <w:r w:rsidRPr="00227DC5">
        <w:rPr>
          <w:rFonts w:ascii="Times New Roman" w:hAnsi="Times New Roman" w:cs="Times New Roman"/>
        </w:rPr>
        <w:t>da Resolução nº 40, de 2014 do Conselho Nacional de Arquivos – CONARQ;</w:t>
      </w:r>
    </w:p>
    <w:p w14:paraId="7452CC82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</w:p>
    <w:p w14:paraId="277C8F30" w14:textId="29F8497D" w:rsidR="00544226" w:rsidRPr="00E030F5" w:rsidRDefault="00544226" w:rsidP="00C820BC">
      <w:pPr>
        <w:ind w:left="284"/>
        <w:jc w:val="both"/>
        <w:rPr>
          <w:rFonts w:ascii="Times New Roman" w:eastAsia="Times New Roman" w:hAnsi="Times New Roman" w:cs="Times New Roman"/>
          <w:lang w:eastAsia="pt-BR"/>
        </w:rPr>
      </w:pPr>
      <w:r w:rsidRPr="00E030F5">
        <w:rPr>
          <w:rFonts w:ascii="Times New Roman" w:hAnsi="Times New Roman" w:cs="Times New Roman"/>
        </w:rPr>
        <w:t xml:space="preserve">CONSIDERANDO que a organização e classificação </w:t>
      </w:r>
      <w:proofErr w:type="spellStart"/>
      <w:r w:rsidRPr="00E030F5">
        <w:rPr>
          <w:rFonts w:ascii="Times New Roman" w:hAnsi="Times New Roman" w:cs="Times New Roman"/>
        </w:rPr>
        <w:t>arquivística</w:t>
      </w:r>
      <w:proofErr w:type="spellEnd"/>
      <w:r w:rsidRPr="00E030F5">
        <w:rPr>
          <w:rFonts w:ascii="Times New Roman" w:hAnsi="Times New Roman" w:cs="Times New Roman"/>
        </w:rPr>
        <w:t xml:space="preserve"> são atividades fundamentais para a recuperação e acesso eficiente às informações contidas nos documentos e que carece de acompanhamento diligente de agentes públicos de vários setores</w:t>
      </w:r>
      <w:r w:rsidR="00BB04D5" w:rsidRPr="00E030F5">
        <w:rPr>
          <w:rFonts w:ascii="Times New Roman" w:hAnsi="Times New Roman" w:cs="Times New Roman"/>
        </w:rPr>
        <w:t xml:space="preserve"> deste órgão, que os produzem, consultam e </w:t>
      </w:r>
      <w:r w:rsidRPr="00E030F5">
        <w:rPr>
          <w:rFonts w:ascii="Times New Roman" w:hAnsi="Times New Roman" w:cs="Times New Roman"/>
        </w:rPr>
        <w:t>mantém</w:t>
      </w:r>
      <w:r w:rsidRPr="00E030F5">
        <w:rPr>
          <w:rFonts w:ascii="Times New Roman" w:eastAsia="Times New Roman" w:hAnsi="Times New Roman" w:cs="Times New Roman"/>
          <w:lang w:eastAsia="pt-BR"/>
        </w:rPr>
        <w:t xml:space="preserve">; </w:t>
      </w:r>
    </w:p>
    <w:p w14:paraId="708DF6EE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</w:p>
    <w:p w14:paraId="4971C4D8" w14:textId="6DCADAC2" w:rsidR="006B381D" w:rsidRPr="00E030F5" w:rsidRDefault="006B381D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lastRenderedPageBreak/>
        <w:t xml:space="preserve">CONSIDERANDO que a necessidade de alocação de grande quantidade de recursos humanos no processo de tratamento documental e </w:t>
      </w:r>
      <w:proofErr w:type="spellStart"/>
      <w:r w:rsidRPr="00E030F5">
        <w:rPr>
          <w:rFonts w:ascii="Times New Roman" w:hAnsi="Times New Roman" w:cs="Times New Roman"/>
        </w:rPr>
        <w:t>arquivístico</w:t>
      </w:r>
      <w:proofErr w:type="spellEnd"/>
      <w:r w:rsidRPr="00E030F5">
        <w:rPr>
          <w:rFonts w:ascii="Times New Roman" w:hAnsi="Times New Roman" w:cs="Times New Roman"/>
        </w:rPr>
        <w:t>, de digitalização dos documentos arquivados e de imprescindível modernização do órgão – promoção de condições para informatização de todos os processos administrativos e legislativos, contemplando a eliminação da demanda de papel –, inviabiliza à C</w:t>
      </w:r>
      <w:r w:rsidR="00C00B41" w:rsidRPr="00E030F5">
        <w:rPr>
          <w:rFonts w:ascii="Times New Roman" w:hAnsi="Times New Roman" w:cs="Times New Roman"/>
        </w:rPr>
        <w:t xml:space="preserve">âmara </w:t>
      </w:r>
      <w:r w:rsidRPr="00E030F5">
        <w:rPr>
          <w:rFonts w:ascii="Times New Roman" w:hAnsi="Times New Roman" w:cs="Times New Roman"/>
        </w:rPr>
        <w:t>M</w:t>
      </w:r>
      <w:r w:rsidR="00C00B41" w:rsidRPr="00E030F5">
        <w:rPr>
          <w:rFonts w:ascii="Times New Roman" w:hAnsi="Times New Roman" w:cs="Times New Roman"/>
        </w:rPr>
        <w:t xml:space="preserve">unicipal de </w:t>
      </w:r>
      <w:r w:rsidRPr="00E030F5">
        <w:rPr>
          <w:rFonts w:ascii="Times New Roman" w:hAnsi="Times New Roman" w:cs="Times New Roman"/>
        </w:rPr>
        <w:t>P</w:t>
      </w:r>
      <w:r w:rsidR="00C00B41" w:rsidRPr="00E030F5">
        <w:rPr>
          <w:rFonts w:ascii="Times New Roman" w:hAnsi="Times New Roman" w:cs="Times New Roman"/>
        </w:rPr>
        <w:t xml:space="preserve">ouso </w:t>
      </w:r>
      <w:r w:rsidRPr="00E030F5">
        <w:rPr>
          <w:rFonts w:ascii="Times New Roman" w:hAnsi="Times New Roman" w:cs="Times New Roman"/>
        </w:rPr>
        <w:t>A</w:t>
      </w:r>
      <w:r w:rsidR="00C00B41" w:rsidRPr="00E030F5">
        <w:rPr>
          <w:rFonts w:ascii="Times New Roman" w:hAnsi="Times New Roman" w:cs="Times New Roman"/>
        </w:rPr>
        <w:t>legre</w:t>
      </w:r>
      <w:r w:rsidRPr="00E030F5">
        <w:rPr>
          <w:rFonts w:ascii="Times New Roman" w:hAnsi="Times New Roman" w:cs="Times New Roman"/>
        </w:rPr>
        <w:t xml:space="preserve"> assumir essa tarefa sem a atuação de profissionais externos;</w:t>
      </w:r>
    </w:p>
    <w:p w14:paraId="716C0A4C" w14:textId="77777777" w:rsidR="006B381D" w:rsidRPr="00E030F5" w:rsidRDefault="006B381D" w:rsidP="00C820BC">
      <w:pPr>
        <w:ind w:left="284"/>
        <w:jc w:val="both"/>
        <w:rPr>
          <w:rFonts w:ascii="Times New Roman" w:hAnsi="Times New Roman" w:cs="Times New Roman"/>
        </w:rPr>
      </w:pPr>
    </w:p>
    <w:p w14:paraId="11470824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CONSIDERANDO a necessidade de aprimorar as normas e procedimentos destinados à gestão dos documentos públicos no âmbito da Câmara Municipal de Pouso Alegre;</w:t>
      </w:r>
    </w:p>
    <w:p w14:paraId="6D101455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</w:p>
    <w:p w14:paraId="1CE8F71E" w14:textId="77777777" w:rsidR="00544226" w:rsidRPr="00E030F5" w:rsidRDefault="00544226" w:rsidP="00C820BC">
      <w:pPr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 xml:space="preserve">CONSIDERANDO a necessidade de se definirem critérios para reduzir ao essencial os documentos acumulados nos arquivos do Poder Legislativo Municipal, sem prejuízo da salvaguarda dos processos legislativos, atos administrativos, constitutivos e extintivos de direitos, das informações indispensáveis ao processo decisório e à preservação da memória institucional, </w:t>
      </w:r>
      <w:r w:rsidRPr="00E030F5">
        <w:rPr>
          <w:rFonts w:ascii="Times New Roman" w:eastAsia="Times New Roman" w:hAnsi="Times New Roman" w:cs="Times New Roman"/>
          <w:lang w:eastAsia="pt-BR"/>
        </w:rPr>
        <w:t>expede a seguinte</w:t>
      </w:r>
    </w:p>
    <w:p w14:paraId="305D05A7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EF96591" w14:textId="77777777" w:rsidR="00544226" w:rsidRPr="00E030F5" w:rsidRDefault="00544226" w:rsidP="00C820BC">
      <w:pPr>
        <w:pStyle w:val="SemEspaamento"/>
        <w:ind w:left="284"/>
        <w:jc w:val="center"/>
        <w:rPr>
          <w:rFonts w:ascii="Times New Roman" w:eastAsia="Calibri" w:hAnsi="Times New Roman" w:cs="Times New Roman"/>
          <w:b/>
          <w:lang w:eastAsia="pt-BR"/>
        </w:rPr>
      </w:pPr>
      <w:r w:rsidRPr="00E030F5">
        <w:rPr>
          <w:rFonts w:ascii="Times New Roman" w:hAnsi="Times New Roman" w:cs="Times New Roman"/>
          <w:b/>
          <w:lang w:eastAsia="pt-BR"/>
        </w:rPr>
        <w:t>PORTARIA</w:t>
      </w:r>
    </w:p>
    <w:p w14:paraId="10BA1BB5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</w:rPr>
      </w:pPr>
    </w:p>
    <w:p w14:paraId="4EC5B2CA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Art. 1º</w:t>
      </w:r>
      <w:r w:rsidRPr="00E030F5">
        <w:rPr>
          <w:rFonts w:ascii="Times New Roman" w:hAnsi="Times New Roman" w:cs="Times New Roman"/>
        </w:rPr>
        <w:t xml:space="preserve"> Fica constituída a Comissão Permanente de Avaliação de Documentos (CPAD) da Câmara Municipal de Pouso Alegre, que terá a responsabilidade de orientar e realizar o processo de análise, avaliação e seleção dos documentos produzidos e acumulados no seu âmbito de atuação para garantir a sua destinação final, nos termos da legislação vigente.</w:t>
      </w:r>
    </w:p>
    <w:p w14:paraId="1168C687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</w:rPr>
      </w:pPr>
    </w:p>
    <w:p w14:paraId="7B94E608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§ 1º</w:t>
      </w:r>
      <w:r w:rsidRPr="00E030F5">
        <w:rPr>
          <w:rFonts w:ascii="Times New Roman" w:hAnsi="Times New Roman" w:cs="Times New Roman"/>
        </w:rPr>
        <w:t xml:space="preserve"> A CPAD se constituirá em forma de grupo permanente e multidisciplinar, com a responsabilidade de elaborar e aplicar a Tabela de Classificação de Documentos e a Tabela de Temporalidade de Documentos.</w:t>
      </w:r>
    </w:p>
    <w:p w14:paraId="1A49BB91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9AD6A7E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§ 2º</w:t>
      </w:r>
      <w:r w:rsidRPr="00E030F5">
        <w:rPr>
          <w:rFonts w:ascii="Times New Roman" w:hAnsi="Times New Roman" w:cs="Times New Roman"/>
        </w:rPr>
        <w:t xml:space="preserve"> A CPAD fica vinculada administrativamente à Mesa Diretora da Câmara Municipal de Pouso Alegre.</w:t>
      </w:r>
    </w:p>
    <w:p w14:paraId="2CDB1BD2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6CC71C08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§ 3º</w:t>
      </w:r>
      <w:r w:rsidRPr="00E030F5">
        <w:rPr>
          <w:rFonts w:ascii="Times New Roman" w:hAnsi="Times New Roman" w:cs="Times New Roman"/>
        </w:rPr>
        <w:t xml:space="preserve"> Os membros da CPAD serão designados pelo Presidente da Câmara Municipal de Pouso Alegre, preferencialmente em número ímpar, com servidores</w:t>
      </w:r>
      <w:r w:rsidRPr="00E030F5">
        <w:rPr>
          <w:rFonts w:ascii="Times New Roman" w:hAnsi="Times New Roman" w:cs="Times New Roman"/>
          <w:color w:val="000000"/>
        </w:rPr>
        <w:t xml:space="preserve"> das unidades organizacionais às quais se referem os conjuntos de documentos a serem avaliados e destinados para guarda permanente ou eliminação, </w:t>
      </w:r>
      <w:r w:rsidRPr="00E030F5">
        <w:rPr>
          <w:rFonts w:ascii="Times New Roman" w:hAnsi="Times New Roman" w:cs="Times New Roman"/>
        </w:rPr>
        <w:t>com amplo conhecimento das competências e atividades desempenhadas pelo setor que representa.</w:t>
      </w:r>
    </w:p>
    <w:p w14:paraId="2D8B4975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538DCC5E" w14:textId="1ED4D013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F83E02">
        <w:rPr>
          <w:rFonts w:ascii="Times New Roman" w:hAnsi="Times New Roman" w:cs="Times New Roman"/>
          <w:b/>
        </w:rPr>
        <w:t>§ 4º</w:t>
      </w:r>
      <w:r w:rsidRPr="00F83E02">
        <w:rPr>
          <w:rFonts w:ascii="Times New Roman" w:hAnsi="Times New Roman" w:cs="Times New Roman"/>
        </w:rPr>
        <w:t xml:space="preserve"> O Presidente da Comissão Permanente de Avaliação de Documentos poderá solicitar a participação, em caráter eventual, gratuito e sem direito a voto, </w:t>
      </w:r>
      <w:r w:rsidR="006C2A42" w:rsidRPr="00F83E02">
        <w:rPr>
          <w:rFonts w:ascii="Times New Roman" w:hAnsi="Times New Roman" w:cs="Times New Roman"/>
        </w:rPr>
        <w:t xml:space="preserve">de servidores efetivos ou comissionados da Câmara Municipal de Pouso Alegre, </w:t>
      </w:r>
      <w:r w:rsidRPr="00F83E02">
        <w:rPr>
          <w:rFonts w:ascii="Times New Roman" w:hAnsi="Times New Roman" w:cs="Times New Roman"/>
        </w:rPr>
        <w:t>de representantes de outros órgãos e entidades públicos ou privados e especialistas na matéria em discussão para participar das reuniões.</w:t>
      </w:r>
    </w:p>
    <w:p w14:paraId="01E61B34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73AE4053" w14:textId="77777777" w:rsidR="00544226" w:rsidRPr="00E030F5" w:rsidRDefault="00544226" w:rsidP="00C820BC">
      <w:pPr>
        <w:pStyle w:val="western"/>
        <w:spacing w:before="0" w:beforeAutospacing="0" w:after="0" w:afterAutospacing="0"/>
        <w:ind w:left="284"/>
        <w:jc w:val="both"/>
      </w:pPr>
      <w:r w:rsidRPr="00E030F5">
        <w:rPr>
          <w:b/>
        </w:rPr>
        <w:t>§ 5º</w:t>
      </w:r>
      <w:r w:rsidRPr="00E030F5">
        <w:t xml:space="preserve"> O Departamento Jurídico da Câmara Municipal de Pouso Alegre deverá prestar apoio jurídico à CPAD, mediante a designação em caráter permanente de um Procurador do quadro efetivo de servidores para acompanhar seus trabalhos.</w:t>
      </w:r>
    </w:p>
    <w:p w14:paraId="7EE6B752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7413CFC7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Art. 2º</w:t>
      </w:r>
      <w:r w:rsidRPr="00E030F5">
        <w:rPr>
          <w:rFonts w:ascii="Times New Roman" w:hAnsi="Times New Roman" w:cs="Times New Roman"/>
        </w:rPr>
        <w:t xml:space="preserve"> São atribuições da Comissão Permanente de Avaliação de Documentos:</w:t>
      </w:r>
    </w:p>
    <w:p w14:paraId="37170366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8EA2E82" w14:textId="218CFD5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lastRenderedPageBreak/>
        <w:t>I – realizar</w:t>
      </w:r>
      <w:r w:rsidR="00DC49B7" w:rsidRPr="00E030F5">
        <w:rPr>
          <w:rFonts w:ascii="Times New Roman" w:hAnsi="Times New Roman" w:cs="Times New Roman"/>
        </w:rPr>
        <w:t>,</w:t>
      </w:r>
      <w:r w:rsidRPr="00E030F5">
        <w:rPr>
          <w:rFonts w:ascii="Times New Roman" w:hAnsi="Times New Roman" w:cs="Times New Roman"/>
        </w:rPr>
        <w:t xml:space="preserve"> orientar e acompanhar o processo de identificação, análise, avaliação e seleção da documentação produzida recebida e acumulada no seu âmbito de atuação, com vistas ao estabelecimento dos prazos de guarda e a destinação final de documentos de arquivo;</w:t>
      </w:r>
    </w:p>
    <w:p w14:paraId="1B06EB86" w14:textId="77777777" w:rsidR="00544226" w:rsidRPr="00E030F5" w:rsidRDefault="00544226" w:rsidP="00A67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red"/>
        </w:rPr>
      </w:pPr>
    </w:p>
    <w:p w14:paraId="7386334A" w14:textId="50E1FD5C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II – elaborar, aplicar</w:t>
      </w:r>
      <w:r w:rsidR="00CA3217" w:rsidRPr="00E030F5">
        <w:rPr>
          <w:rFonts w:ascii="Times New Roman" w:hAnsi="Times New Roman" w:cs="Times New Roman"/>
        </w:rPr>
        <w:t xml:space="preserve"> e atualizar </w:t>
      </w:r>
      <w:r w:rsidR="00DA75AD" w:rsidRPr="00E030F5">
        <w:rPr>
          <w:rFonts w:ascii="Times New Roman" w:hAnsi="Times New Roman" w:cs="Times New Roman"/>
        </w:rPr>
        <w:t xml:space="preserve">Tabela de Classificação de </w:t>
      </w:r>
      <w:r w:rsidR="00072AC2" w:rsidRPr="00E030F5">
        <w:rPr>
          <w:rFonts w:ascii="Times New Roman" w:hAnsi="Times New Roman" w:cs="Times New Roman"/>
        </w:rPr>
        <w:t>D</w:t>
      </w:r>
      <w:r w:rsidR="00DA75AD" w:rsidRPr="00E030F5">
        <w:rPr>
          <w:rFonts w:ascii="Times New Roman" w:hAnsi="Times New Roman" w:cs="Times New Roman"/>
        </w:rPr>
        <w:t>ocumentos</w:t>
      </w:r>
      <w:r w:rsidRPr="00E030F5">
        <w:rPr>
          <w:rFonts w:ascii="Times New Roman" w:hAnsi="Times New Roman" w:cs="Times New Roman"/>
        </w:rPr>
        <w:t xml:space="preserve"> e a Tabela de Temporalidade de Documentos decorrentes do exercício das atividades-fim e das atividades-meio;</w:t>
      </w:r>
    </w:p>
    <w:p w14:paraId="7E6AA640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5C78D591" w14:textId="040F1970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III – orientar as unidades administrativas quanto à aplicação d</w:t>
      </w:r>
      <w:r w:rsidR="00072AC2" w:rsidRPr="00E030F5">
        <w:rPr>
          <w:rFonts w:ascii="Times New Roman" w:hAnsi="Times New Roman" w:cs="Times New Roman"/>
        </w:rPr>
        <w:t>a</w:t>
      </w:r>
      <w:r w:rsidRPr="00E030F5">
        <w:rPr>
          <w:rFonts w:ascii="Times New Roman" w:hAnsi="Times New Roman" w:cs="Times New Roman"/>
        </w:rPr>
        <w:t xml:space="preserve"> </w:t>
      </w:r>
      <w:r w:rsidR="00DA75AD" w:rsidRPr="00E030F5">
        <w:rPr>
          <w:rFonts w:ascii="Times New Roman" w:hAnsi="Times New Roman" w:cs="Times New Roman"/>
        </w:rPr>
        <w:t xml:space="preserve">Tabela de Classificação de </w:t>
      </w:r>
      <w:r w:rsidR="00072AC2" w:rsidRPr="00E030F5">
        <w:rPr>
          <w:rFonts w:ascii="Times New Roman" w:hAnsi="Times New Roman" w:cs="Times New Roman"/>
        </w:rPr>
        <w:t>D</w:t>
      </w:r>
      <w:r w:rsidR="00DA75AD" w:rsidRPr="00E030F5">
        <w:rPr>
          <w:rFonts w:ascii="Times New Roman" w:hAnsi="Times New Roman" w:cs="Times New Roman"/>
        </w:rPr>
        <w:t>ocumentos</w:t>
      </w:r>
      <w:r w:rsidRPr="00E030F5">
        <w:rPr>
          <w:rFonts w:ascii="Times New Roman" w:hAnsi="Times New Roman" w:cs="Times New Roman"/>
        </w:rPr>
        <w:t xml:space="preserve"> e da Tabela de Temporalidade de Documentos;</w:t>
      </w:r>
    </w:p>
    <w:p w14:paraId="22A6004E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55668800" w14:textId="22FE6CE3" w:rsidR="00544226" w:rsidRPr="00E030F5" w:rsidRDefault="00544226" w:rsidP="00C820BC">
      <w:pPr>
        <w:ind w:left="284" w:right="-1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 xml:space="preserve">IV – coordenar o processo de transferência e recolhimento de documentos ao Museu Histórico Municipal </w:t>
      </w:r>
      <w:proofErr w:type="spellStart"/>
      <w:r w:rsidRPr="00E030F5">
        <w:rPr>
          <w:rFonts w:ascii="Times New Roman" w:hAnsi="Times New Roman" w:cs="Times New Roman"/>
        </w:rPr>
        <w:t>Tuany</w:t>
      </w:r>
      <w:proofErr w:type="spellEnd"/>
      <w:r w:rsidRPr="00E030F5">
        <w:rPr>
          <w:rFonts w:ascii="Times New Roman" w:hAnsi="Times New Roman" w:cs="Times New Roman"/>
        </w:rPr>
        <w:t xml:space="preserve"> Toledo, quando for o caso</w:t>
      </w:r>
      <w:r w:rsidR="00072AC2" w:rsidRPr="00E030F5">
        <w:rPr>
          <w:rFonts w:ascii="Times New Roman" w:hAnsi="Times New Roman" w:cs="Times New Roman"/>
        </w:rPr>
        <w:t>;</w:t>
      </w:r>
    </w:p>
    <w:p w14:paraId="597C55C5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11F34461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V – orientar a execução das decisões registradas na Tabela de Temporalidade de Documentos envolvendo eliminação, transferência, recolhimento e reprodução de documentos;</w:t>
      </w:r>
    </w:p>
    <w:p w14:paraId="11AB4CB3" w14:textId="77777777" w:rsidR="0037781A" w:rsidRPr="00E030F5" w:rsidRDefault="0037781A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648F7747" w14:textId="15A40D1F" w:rsidR="0037781A" w:rsidRPr="00E030F5" w:rsidRDefault="0037781A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 xml:space="preserve">VI – Providenciar ampla divulgação e disponibilização da Tabela de Classificação de Documentos e </w:t>
      </w:r>
      <w:r w:rsidR="00072AC2" w:rsidRPr="00E030F5">
        <w:rPr>
          <w:rFonts w:ascii="Times New Roman" w:hAnsi="Times New Roman" w:cs="Times New Roman"/>
        </w:rPr>
        <w:t>d</w:t>
      </w:r>
      <w:r w:rsidRPr="00E030F5">
        <w:rPr>
          <w:rFonts w:ascii="Times New Roman" w:hAnsi="Times New Roman" w:cs="Times New Roman"/>
        </w:rPr>
        <w:t>a Tabela de Temporalidade de Documentos para cons</w:t>
      </w:r>
      <w:r w:rsidR="00072AC2" w:rsidRPr="00E030F5">
        <w:rPr>
          <w:rFonts w:ascii="Times New Roman" w:hAnsi="Times New Roman" w:cs="Times New Roman"/>
        </w:rPr>
        <w:t>ulta interna à Câmara Municipal;</w:t>
      </w:r>
      <w:r w:rsidRPr="00E030F5">
        <w:rPr>
          <w:rFonts w:ascii="Times New Roman" w:hAnsi="Times New Roman" w:cs="Times New Roman"/>
        </w:rPr>
        <w:t xml:space="preserve"> </w:t>
      </w:r>
    </w:p>
    <w:p w14:paraId="3C930099" w14:textId="6EDFD45A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br/>
        <w:t>VI</w:t>
      </w:r>
      <w:r w:rsidR="0037781A" w:rsidRPr="00E030F5">
        <w:rPr>
          <w:rFonts w:ascii="Times New Roman" w:hAnsi="Times New Roman" w:cs="Times New Roman"/>
        </w:rPr>
        <w:t>I</w:t>
      </w:r>
      <w:r w:rsidRPr="00E030F5">
        <w:rPr>
          <w:rFonts w:ascii="Times New Roman" w:hAnsi="Times New Roman" w:cs="Times New Roman"/>
        </w:rPr>
        <w:t xml:space="preserve"> – aprovar as Listagens de Eliminação de Documentos e submetê-las às autoridades competentes;</w:t>
      </w:r>
    </w:p>
    <w:p w14:paraId="6E8AD2BC" w14:textId="1BE280AD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br/>
        <w:t>VII</w:t>
      </w:r>
      <w:r w:rsidR="0037781A" w:rsidRPr="00E030F5">
        <w:rPr>
          <w:rFonts w:ascii="Times New Roman" w:hAnsi="Times New Roman" w:cs="Times New Roman"/>
        </w:rPr>
        <w:t>I</w:t>
      </w:r>
      <w:r w:rsidRPr="00E030F5">
        <w:rPr>
          <w:rFonts w:ascii="Times New Roman" w:hAnsi="Times New Roman" w:cs="Times New Roman"/>
        </w:rPr>
        <w:t xml:space="preserve"> – elaborar atas de aprovação de Listagens de Eliminação de Documentos;</w:t>
      </w:r>
    </w:p>
    <w:p w14:paraId="5EC35860" w14:textId="49FD363D" w:rsidR="00544226" w:rsidRPr="00A67F4F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br/>
      </w:r>
      <w:r w:rsidR="0037781A" w:rsidRPr="00A67F4F">
        <w:rPr>
          <w:rFonts w:ascii="Times New Roman" w:hAnsi="Times New Roman" w:cs="Times New Roman"/>
        </w:rPr>
        <w:t>IX</w:t>
      </w:r>
      <w:r w:rsidRPr="00A67F4F">
        <w:rPr>
          <w:rFonts w:ascii="Times New Roman" w:hAnsi="Times New Roman" w:cs="Times New Roman"/>
        </w:rPr>
        <w:t xml:space="preserve"> – elaborar e publicar o Edital de Ciência de Eliminação de </w:t>
      </w:r>
      <w:r w:rsidR="00386714" w:rsidRPr="00A67F4F">
        <w:rPr>
          <w:rFonts w:ascii="Times New Roman" w:hAnsi="Times New Roman" w:cs="Times New Roman"/>
        </w:rPr>
        <w:t>veículo de publicação oficial</w:t>
      </w:r>
      <w:r w:rsidRPr="00A67F4F">
        <w:rPr>
          <w:rFonts w:ascii="Times New Roman" w:hAnsi="Times New Roman" w:cs="Times New Roman"/>
        </w:rPr>
        <w:t xml:space="preserve"> e encaminhar cópia </w:t>
      </w:r>
      <w:r w:rsidR="00E030F5" w:rsidRPr="00A67F4F">
        <w:rPr>
          <w:rFonts w:ascii="Times New Roman" w:hAnsi="Times New Roman" w:cs="Times New Roman"/>
        </w:rPr>
        <w:t>para</w:t>
      </w:r>
      <w:r w:rsidR="004173B0" w:rsidRPr="00A67F4F">
        <w:rPr>
          <w:rFonts w:ascii="Times New Roman" w:hAnsi="Times New Roman" w:cs="Times New Roman"/>
        </w:rPr>
        <w:t xml:space="preserve"> instituição </w:t>
      </w:r>
      <w:proofErr w:type="spellStart"/>
      <w:r w:rsidR="004173B0" w:rsidRPr="00A67F4F">
        <w:rPr>
          <w:rFonts w:ascii="Times New Roman" w:hAnsi="Times New Roman" w:cs="Times New Roman"/>
        </w:rPr>
        <w:t>arquivística</w:t>
      </w:r>
      <w:proofErr w:type="spellEnd"/>
      <w:r w:rsidR="004173B0" w:rsidRPr="00A67F4F">
        <w:rPr>
          <w:rFonts w:ascii="Times New Roman" w:hAnsi="Times New Roman" w:cs="Times New Roman"/>
        </w:rPr>
        <w:t xml:space="preserve"> pública</w:t>
      </w:r>
      <w:r w:rsidR="00E030F5" w:rsidRPr="00A67F4F">
        <w:rPr>
          <w:rFonts w:ascii="Times New Roman" w:hAnsi="Times New Roman" w:cs="Times New Roman"/>
        </w:rPr>
        <w:t xml:space="preserve"> de</w:t>
      </w:r>
      <w:r w:rsidR="004173B0" w:rsidRPr="00A67F4F">
        <w:rPr>
          <w:rFonts w:ascii="Times New Roman" w:hAnsi="Times New Roman" w:cs="Times New Roman"/>
        </w:rPr>
        <w:t xml:space="preserve"> específica esfera de competência.</w:t>
      </w:r>
    </w:p>
    <w:p w14:paraId="0722523D" w14:textId="527ADEAD" w:rsidR="00544226" w:rsidRPr="00A67F4F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A67F4F">
        <w:rPr>
          <w:rFonts w:ascii="Times New Roman" w:hAnsi="Times New Roman" w:cs="Times New Roman"/>
        </w:rPr>
        <w:br/>
        <w:t>X</w:t>
      </w:r>
      <w:r w:rsidR="00072AC2" w:rsidRPr="00A67F4F">
        <w:rPr>
          <w:rFonts w:ascii="Times New Roman" w:hAnsi="Times New Roman" w:cs="Times New Roman"/>
        </w:rPr>
        <w:t xml:space="preserve"> – supervisionar as eliminações</w:t>
      </w:r>
      <w:r w:rsidRPr="00A67F4F">
        <w:rPr>
          <w:rFonts w:ascii="Times New Roman" w:hAnsi="Times New Roman" w:cs="Times New Roman"/>
        </w:rPr>
        <w:t xml:space="preserve"> que serão efetuadas por meio de </w:t>
      </w:r>
      <w:r w:rsidR="00502E89" w:rsidRPr="00A67F4F">
        <w:rPr>
          <w:rFonts w:ascii="Times New Roman" w:hAnsi="Times New Roman" w:cs="Times New Roman"/>
        </w:rPr>
        <w:t xml:space="preserve">método de </w:t>
      </w:r>
      <w:r w:rsidR="00D32F5C" w:rsidRPr="00A67F4F">
        <w:rPr>
          <w:rFonts w:ascii="Times New Roman" w:hAnsi="Times New Roman" w:cs="Times New Roman"/>
        </w:rPr>
        <w:t xml:space="preserve">incineração </w:t>
      </w:r>
      <w:r w:rsidR="002B1E76" w:rsidRPr="00A67F4F">
        <w:rPr>
          <w:rFonts w:ascii="Times New Roman" w:hAnsi="Times New Roman" w:cs="Times New Roman"/>
        </w:rPr>
        <w:t>ecológica</w:t>
      </w:r>
      <w:r w:rsidRPr="00A67F4F">
        <w:rPr>
          <w:rFonts w:ascii="Times New Roman" w:hAnsi="Times New Roman" w:cs="Times New Roman"/>
        </w:rPr>
        <w:t>, com garantia de que a descaracterização dos documentos não possa ser revertida;</w:t>
      </w:r>
    </w:p>
    <w:p w14:paraId="4AB9AF33" w14:textId="1216AD63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A67F4F">
        <w:rPr>
          <w:rFonts w:ascii="Times New Roman" w:hAnsi="Times New Roman" w:cs="Times New Roman"/>
        </w:rPr>
        <w:br/>
        <w:t>X</w:t>
      </w:r>
      <w:r w:rsidR="0037781A" w:rsidRPr="00A67F4F">
        <w:rPr>
          <w:rFonts w:ascii="Times New Roman" w:hAnsi="Times New Roman" w:cs="Times New Roman"/>
        </w:rPr>
        <w:t>I</w:t>
      </w:r>
      <w:r w:rsidRPr="00A67F4F">
        <w:rPr>
          <w:rFonts w:ascii="Times New Roman" w:hAnsi="Times New Roman" w:cs="Times New Roman"/>
        </w:rPr>
        <w:t xml:space="preserve"> – supervisionar a elaboração do Termo de Eliminação de Documentos, dar publicidade em sítio próprio e </w:t>
      </w:r>
      <w:r w:rsidR="00E030F5" w:rsidRPr="00A67F4F">
        <w:rPr>
          <w:rFonts w:ascii="Times New Roman" w:hAnsi="Times New Roman" w:cs="Times New Roman"/>
        </w:rPr>
        <w:t xml:space="preserve">encaminhar cópia para instituição </w:t>
      </w:r>
      <w:proofErr w:type="spellStart"/>
      <w:r w:rsidR="00E030F5" w:rsidRPr="00A67F4F">
        <w:rPr>
          <w:rFonts w:ascii="Times New Roman" w:hAnsi="Times New Roman" w:cs="Times New Roman"/>
        </w:rPr>
        <w:t>arquivística</w:t>
      </w:r>
      <w:proofErr w:type="spellEnd"/>
      <w:r w:rsidR="00E030F5" w:rsidRPr="00A67F4F">
        <w:rPr>
          <w:rFonts w:ascii="Times New Roman" w:hAnsi="Times New Roman" w:cs="Times New Roman"/>
        </w:rPr>
        <w:t xml:space="preserve"> pública de específica esfera de competência.</w:t>
      </w:r>
    </w:p>
    <w:p w14:paraId="5083047A" w14:textId="3BEC3E3E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br/>
        <w:t>X</w:t>
      </w:r>
      <w:r w:rsidR="0037781A" w:rsidRPr="00E030F5">
        <w:rPr>
          <w:rFonts w:ascii="Times New Roman" w:hAnsi="Times New Roman" w:cs="Times New Roman"/>
        </w:rPr>
        <w:t>I</w:t>
      </w:r>
      <w:r w:rsidRPr="00E030F5">
        <w:rPr>
          <w:rFonts w:ascii="Times New Roman" w:hAnsi="Times New Roman" w:cs="Times New Roman"/>
        </w:rPr>
        <w:t>I – propor critérios e aprovar a seleção de amostragem dos documentos em fase de eliminação, quando for o caso;</w:t>
      </w:r>
    </w:p>
    <w:p w14:paraId="0EE5402E" w14:textId="77777777" w:rsidR="00564B11" w:rsidRPr="00E030F5" w:rsidRDefault="00564B11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648B314F" w14:textId="711CB380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XI</w:t>
      </w:r>
      <w:r w:rsidR="0037781A" w:rsidRPr="00E030F5">
        <w:rPr>
          <w:rFonts w:ascii="Times New Roman" w:hAnsi="Times New Roman" w:cs="Times New Roman"/>
        </w:rPr>
        <w:t>I</w:t>
      </w:r>
      <w:r w:rsidRPr="00E030F5">
        <w:rPr>
          <w:rFonts w:ascii="Times New Roman" w:hAnsi="Times New Roman" w:cs="Times New Roman"/>
        </w:rPr>
        <w:t>I – manter intercâmbio com outras comissões ou grupos de trabalhos, cujas finalidades sejam relacionadas ou complementares às suas, para prover e receber elementos de informação e juízo, conjugar esforços, bem como encadear ações;</w:t>
      </w:r>
    </w:p>
    <w:p w14:paraId="4AEF8196" w14:textId="77777777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614B21D2" w14:textId="7370F9CF" w:rsidR="00544226" w:rsidRPr="00E030F5" w:rsidRDefault="00544226" w:rsidP="00C820B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kern w:val="0"/>
        </w:rPr>
      </w:pPr>
      <w:r w:rsidRPr="00E030F5">
        <w:rPr>
          <w:rFonts w:ascii="Times New Roman" w:hAnsi="Times New Roman" w:cs="Times New Roman"/>
          <w:bCs/>
          <w:kern w:val="0"/>
        </w:rPr>
        <w:t>XI</w:t>
      </w:r>
      <w:r w:rsidR="0037781A" w:rsidRPr="00E030F5">
        <w:rPr>
          <w:rFonts w:ascii="Times New Roman" w:hAnsi="Times New Roman" w:cs="Times New Roman"/>
          <w:bCs/>
          <w:kern w:val="0"/>
        </w:rPr>
        <w:t>V</w:t>
      </w:r>
      <w:r w:rsidR="006E3C0E" w:rsidRPr="00E030F5">
        <w:rPr>
          <w:rFonts w:ascii="Times New Roman" w:hAnsi="Times New Roman" w:cs="Times New Roman"/>
          <w:bCs/>
          <w:kern w:val="0"/>
        </w:rPr>
        <w:t xml:space="preserve"> – </w:t>
      </w:r>
      <w:r w:rsidRPr="00E030F5">
        <w:rPr>
          <w:rFonts w:ascii="Times New Roman" w:hAnsi="Times New Roman" w:cs="Times New Roman"/>
          <w:kern w:val="0"/>
        </w:rPr>
        <w:t>acompanhar e orientar empresa especializada contratada quanto aos processos de transferências, recolhimentos, separação, classificação, análise, armazenamento e eliminação de documentos;</w:t>
      </w:r>
    </w:p>
    <w:p w14:paraId="1A5D5653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  <w:bCs/>
          <w:kern w:val="0"/>
        </w:rPr>
      </w:pPr>
    </w:p>
    <w:p w14:paraId="09C56A40" w14:textId="57B1230F" w:rsidR="00544226" w:rsidRPr="00E030F5" w:rsidRDefault="0037781A" w:rsidP="00C820BC">
      <w:pPr>
        <w:pStyle w:val="SemEspaamento"/>
        <w:ind w:left="284"/>
        <w:jc w:val="both"/>
        <w:rPr>
          <w:rFonts w:ascii="Times New Roman" w:hAnsi="Times New Roman" w:cs="Times New Roman"/>
          <w:kern w:val="0"/>
        </w:rPr>
      </w:pPr>
      <w:r w:rsidRPr="00E030F5">
        <w:rPr>
          <w:rFonts w:ascii="Times New Roman" w:hAnsi="Times New Roman" w:cs="Times New Roman"/>
          <w:bCs/>
          <w:kern w:val="0"/>
        </w:rPr>
        <w:t>X</w:t>
      </w:r>
      <w:r w:rsidR="00544226" w:rsidRPr="00E030F5">
        <w:rPr>
          <w:rFonts w:ascii="Times New Roman" w:hAnsi="Times New Roman" w:cs="Times New Roman"/>
          <w:bCs/>
          <w:kern w:val="0"/>
        </w:rPr>
        <w:t>V</w:t>
      </w:r>
      <w:r w:rsidR="006E3C0E" w:rsidRPr="00E030F5">
        <w:rPr>
          <w:rFonts w:ascii="Times New Roman" w:hAnsi="Times New Roman" w:cs="Times New Roman"/>
          <w:bCs/>
          <w:kern w:val="0"/>
        </w:rPr>
        <w:t xml:space="preserve"> – a</w:t>
      </w:r>
      <w:r w:rsidR="00544226" w:rsidRPr="00E030F5">
        <w:rPr>
          <w:rFonts w:ascii="Times New Roman" w:hAnsi="Times New Roman" w:cs="Times New Roman"/>
          <w:kern w:val="0"/>
        </w:rPr>
        <w:t xml:space="preserve">companhar e orientar </w:t>
      </w:r>
      <w:r w:rsidR="00072AC2" w:rsidRPr="00E030F5">
        <w:rPr>
          <w:rFonts w:ascii="Times New Roman" w:hAnsi="Times New Roman" w:cs="Times New Roman"/>
          <w:kern w:val="0"/>
        </w:rPr>
        <w:t xml:space="preserve">a </w:t>
      </w:r>
      <w:r w:rsidR="00544226" w:rsidRPr="00E030F5">
        <w:rPr>
          <w:rFonts w:ascii="Times New Roman" w:hAnsi="Times New Roman" w:cs="Times New Roman"/>
          <w:kern w:val="0"/>
        </w:rPr>
        <w:t xml:space="preserve">empresa especializada contratada quanto </w:t>
      </w:r>
      <w:r w:rsidR="00560412" w:rsidRPr="00E030F5">
        <w:rPr>
          <w:rFonts w:ascii="Times New Roman" w:hAnsi="Times New Roman" w:cs="Times New Roman"/>
          <w:kern w:val="0"/>
        </w:rPr>
        <w:t>à elaboração de manuais técnicos</w:t>
      </w:r>
      <w:r w:rsidR="00544226" w:rsidRPr="00E030F5">
        <w:rPr>
          <w:rFonts w:ascii="Times New Roman" w:hAnsi="Times New Roman" w:cs="Times New Roman"/>
          <w:kern w:val="0"/>
        </w:rPr>
        <w:t xml:space="preserve"> </w:t>
      </w:r>
      <w:r w:rsidR="006E3C0E" w:rsidRPr="00E030F5">
        <w:rPr>
          <w:rFonts w:ascii="Times New Roman" w:hAnsi="Times New Roman" w:cs="Times New Roman"/>
          <w:kern w:val="0"/>
        </w:rPr>
        <w:t>de tratamento específicos</w:t>
      </w:r>
      <w:r w:rsidR="00BD7D39" w:rsidRPr="00E030F5">
        <w:rPr>
          <w:rFonts w:ascii="Times New Roman" w:hAnsi="Times New Roman" w:cs="Times New Roman"/>
          <w:kern w:val="0"/>
        </w:rPr>
        <w:t xml:space="preserve"> </w:t>
      </w:r>
      <w:r w:rsidR="00544226" w:rsidRPr="00E030F5">
        <w:rPr>
          <w:rFonts w:ascii="Times New Roman" w:hAnsi="Times New Roman" w:cs="Times New Roman"/>
          <w:kern w:val="0"/>
        </w:rPr>
        <w:t xml:space="preserve">acerca da aplicação das regras de classificação e de </w:t>
      </w:r>
      <w:r w:rsidR="00544226" w:rsidRPr="00E030F5">
        <w:rPr>
          <w:rFonts w:ascii="Times New Roman" w:hAnsi="Times New Roman" w:cs="Times New Roman"/>
          <w:kern w:val="0"/>
        </w:rPr>
        <w:lastRenderedPageBreak/>
        <w:t>temporalidade aos documentos públicos, visando a cont</w:t>
      </w:r>
      <w:r w:rsidR="00D32F5C" w:rsidRPr="00E030F5">
        <w:rPr>
          <w:rFonts w:ascii="Times New Roman" w:hAnsi="Times New Roman" w:cs="Times New Roman"/>
          <w:kern w:val="0"/>
        </w:rPr>
        <w:t>inuidade</w:t>
      </w:r>
      <w:r w:rsidR="00544226" w:rsidRPr="00E030F5">
        <w:rPr>
          <w:rFonts w:ascii="Times New Roman" w:hAnsi="Times New Roman" w:cs="Times New Roman"/>
          <w:kern w:val="0"/>
        </w:rPr>
        <w:t xml:space="preserve"> do serviço de gestão documental no âmbito do Poder Legislativo </w:t>
      </w:r>
      <w:r w:rsidR="00002605" w:rsidRPr="00E030F5">
        <w:rPr>
          <w:rFonts w:ascii="Times New Roman" w:hAnsi="Times New Roman" w:cs="Times New Roman"/>
          <w:kern w:val="0"/>
        </w:rPr>
        <w:t>M</w:t>
      </w:r>
      <w:r w:rsidR="00544226" w:rsidRPr="00E030F5">
        <w:rPr>
          <w:rFonts w:ascii="Times New Roman" w:hAnsi="Times New Roman" w:cs="Times New Roman"/>
          <w:kern w:val="0"/>
        </w:rPr>
        <w:t>unicipal.</w:t>
      </w:r>
    </w:p>
    <w:p w14:paraId="1F27A14C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4E63B2BB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Art. 3º</w:t>
      </w:r>
      <w:r w:rsidRPr="00E030F5">
        <w:rPr>
          <w:rFonts w:ascii="Times New Roman" w:hAnsi="Times New Roman" w:cs="Times New Roman"/>
        </w:rPr>
        <w:t xml:space="preserve"> A CPAD se reunirá em caráter ordinário, no mínimo, semestralmente e em caráter extraordinário sempre que convocada por seu Presidente ou por solicitação de um terço dos membros. </w:t>
      </w:r>
    </w:p>
    <w:p w14:paraId="61CC8CC5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7F413D6D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§ 1º</w:t>
      </w:r>
      <w:r w:rsidRPr="00E030F5">
        <w:rPr>
          <w:rFonts w:ascii="Times New Roman" w:hAnsi="Times New Roman" w:cs="Times New Roman"/>
        </w:rPr>
        <w:t xml:space="preserve"> O quórum de reunião da Comissão Permanente de Avaliação de Documentos é de maioria absoluta de seus membros e o quórum de aprovação é de maioria simples. </w:t>
      </w:r>
    </w:p>
    <w:p w14:paraId="04DE72F7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64ED24A7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§ 2º</w:t>
      </w:r>
      <w:r w:rsidRPr="00E030F5">
        <w:rPr>
          <w:rFonts w:ascii="Times New Roman" w:hAnsi="Times New Roman" w:cs="Times New Roman"/>
        </w:rPr>
        <w:t xml:space="preserve"> Além do voto ordinário, o Presidente da Comissão Permanente de Avaliação de Documentos terá o voto de qualidade em caso de empate.</w:t>
      </w:r>
    </w:p>
    <w:p w14:paraId="78A3F9F9" w14:textId="77777777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45B9C775" w14:textId="25A95221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Art. 4º</w:t>
      </w:r>
      <w:r w:rsidRPr="00E030F5">
        <w:rPr>
          <w:rFonts w:ascii="Times New Roman" w:hAnsi="Times New Roman" w:cs="Times New Roman"/>
        </w:rPr>
        <w:t xml:space="preserve"> Para o perfeito cumprimento de suas atribuições, a CPAD poderá cont</w:t>
      </w:r>
      <w:r w:rsidR="00B72B2B" w:rsidRPr="00E030F5">
        <w:rPr>
          <w:rFonts w:ascii="Times New Roman" w:hAnsi="Times New Roman" w:cs="Times New Roman"/>
        </w:rPr>
        <w:t>rat</w:t>
      </w:r>
      <w:r w:rsidRPr="00E030F5">
        <w:rPr>
          <w:rFonts w:ascii="Times New Roman" w:hAnsi="Times New Roman" w:cs="Times New Roman"/>
        </w:rPr>
        <w:t>ar especialistas ou empresas especializadas, que possam assessorar ou contribuir com subsídios ao melhor desenvolvimento dos trabalhos, dos estudos e das pesquisas técnicas, bem como constituir subcomissões e grupos de trabalho em caráter eventual.</w:t>
      </w:r>
    </w:p>
    <w:p w14:paraId="731EA624" w14:textId="77777777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79D8A291" w14:textId="7E8F5220" w:rsidR="00E15847" w:rsidRPr="00E030F5" w:rsidRDefault="00E15847" w:rsidP="00C820BC">
      <w:pPr>
        <w:ind w:left="284"/>
        <w:rPr>
          <w:rFonts w:ascii="Times New Roman" w:eastAsia="Calibri" w:hAnsi="Times New Roman" w:cs="Times New Roman"/>
        </w:rPr>
      </w:pPr>
      <w:r w:rsidRPr="00E030F5">
        <w:rPr>
          <w:rFonts w:ascii="Times New Roman" w:hAnsi="Times New Roman" w:cs="Times New Roman"/>
          <w:b/>
        </w:rPr>
        <w:t>Parágrafo único</w:t>
      </w:r>
      <w:r w:rsidRPr="00E030F5">
        <w:rPr>
          <w:rFonts w:ascii="Times New Roman" w:hAnsi="Times New Roman" w:cs="Times New Roman"/>
        </w:rPr>
        <w:t xml:space="preserve">. </w:t>
      </w:r>
      <w:r w:rsidR="004A591B" w:rsidRPr="00E030F5">
        <w:rPr>
          <w:rFonts w:ascii="Times New Roman" w:hAnsi="Times New Roman" w:cs="Times New Roman"/>
        </w:rPr>
        <w:t>Caberá ao especialista ou à empresa contratada, com o acompanhamento, orientação e fiscalização das ações pela CPAD, em especial:</w:t>
      </w:r>
    </w:p>
    <w:p w14:paraId="7D3AF278" w14:textId="77777777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5974EB0A" w14:textId="5A1B541D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I – recolher, separar, transferir, identificar, classificar, organizar, registrar, preservar, gerenciar e promover a eliminação de documentos;</w:t>
      </w:r>
    </w:p>
    <w:p w14:paraId="344870C7" w14:textId="77777777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6576C3DC" w14:textId="62648DC8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II – elaborar a Tabela de Classificação de Documentos e a Tabela de Temporalidade de Documentos, bem como intermediar o levantamento de informações;</w:t>
      </w:r>
    </w:p>
    <w:p w14:paraId="0600A91E" w14:textId="77777777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46A0201A" w14:textId="4BC41D1E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III – definir critérios para verificação por amostragem de documentos destinados à eliminação e à digitalização;</w:t>
      </w:r>
    </w:p>
    <w:p w14:paraId="3A25809F" w14:textId="77777777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3D9DDB12" w14:textId="2D83B80E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IV – indicar destinação à guarda permanente de documentos que, por mais de detenham prazo de existência que os classifique como passíveis de eliminação, possuam valor histórico ou comprobatório;</w:t>
      </w:r>
    </w:p>
    <w:p w14:paraId="42B82582" w14:textId="77777777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3138C408" w14:textId="0155CA69" w:rsidR="00E15847" w:rsidRPr="00E030F5" w:rsidRDefault="00E15847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</w:rPr>
        <w:t>V – elaborar manuais de tratamento técnico relativos às rotinas de gestão documental, os quais orientarão os servidores a manter a organização dos arquivos do Poder Legislativo municipal.</w:t>
      </w:r>
    </w:p>
    <w:p w14:paraId="253C56B6" w14:textId="77777777" w:rsidR="000C3949" w:rsidRPr="00E030F5" w:rsidRDefault="000C3949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1F83884F" w14:textId="207FEE9F" w:rsidR="00A66E45" w:rsidRPr="00E030F5" w:rsidRDefault="00502E89" w:rsidP="00067B23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t>Art.</w:t>
      </w:r>
      <w:r w:rsidR="00CC445F">
        <w:rPr>
          <w:rFonts w:ascii="Times New Roman" w:hAnsi="Times New Roman" w:cs="Times New Roman"/>
          <w:b/>
        </w:rPr>
        <w:t xml:space="preserve"> </w:t>
      </w:r>
      <w:r w:rsidRPr="00E030F5">
        <w:rPr>
          <w:rFonts w:ascii="Times New Roman" w:hAnsi="Times New Roman" w:cs="Times New Roman"/>
          <w:b/>
        </w:rPr>
        <w:t>5º</w:t>
      </w:r>
      <w:r w:rsidR="00A66E45" w:rsidRPr="00E030F5">
        <w:rPr>
          <w:rFonts w:ascii="Times New Roman" w:hAnsi="Times New Roman" w:cs="Times New Roman"/>
          <w:b/>
        </w:rPr>
        <w:t xml:space="preserve"> </w:t>
      </w:r>
      <w:r w:rsidR="00A66E45" w:rsidRPr="00E030F5">
        <w:rPr>
          <w:rFonts w:ascii="Times New Roman" w:hAnsi="Times New Roman" w:cs="Times New Roman"/>
        </w:rPr>
        <w:t xml:space="preserve">A </w:t>
      </w:r>
      <w:r w:rsidR="003A34B0" w:rsidRPr="00E030F5">
        <w:rPr>
          <w:rFonts w:ascii="Times New Roman" w:hAnsi="Times New Roman" w:cs="Times New Roman"/>
        </w:rPr>
        <w:t xml:space="preserve">Comissão Permanente de Avaliação de Documentos </w:t>
      </w:r>
      <w:r w:rsidR="00A66E45" w:rsidRPr="00E030F5">
        <w:rPr>
          <w:rFonts w:ascii="Times New Roman" w:hAnsi="Times New Roman" w:cs="Times New Roman"/>
        </w:rPr>
        <w:t>(CP</w:t>
      </w:r>
      <w:r w:rsidR="003A34B0" w:rsidRPr="00E030F5">
        <w:rPr>
          <w:rFonts w:ascii="Times New Roman" w:hAnsi="Times New Roman" w:cs="Times New Roman"/>
        </w:rPr>
        <w:t>AD</w:t>
      </w:r>
      <w:r w:rsidR="00A66E45" w:rsidRPr="00E030F5">
        <w:rPr>
          <w:rFonts w:ascii="Times New Roman" w:hAnsi="Times New Roman" w:cs="Times New Roman"/>
        </w:rPr>
        <w:t xml:space="preserve">) terá a seguinte </w:t>
      </w:r>
      <w:r w:rsidR="00CC445F">
        <w:rPr>
          <w:rFonts w:ascii="Times New Roman" w:hAnsi="Times New Roman" w:cs="Times New Roman"/>
        </w:rPr>
        <w:t>composição</w:t>
      </w:r>
      <w:r w:rsidR="00A66E45" w:rsidRPr="00E030F5">
        <w:rPr>
          <w:rFonts w:ascii="Times New Roman" w:hAnsi="Times New Roman" w:cs="Times New Roman"/>
        </w:rPr>
        <w:t>:</w:t>
      </w:r>
    </w:p>
    <w:p w14:paraId="779235B9" w14:textId="77777777" w:rsidR="003A34B0" w:rsidRPr="00E030F5" w:rsidRDefault="003A34B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F23F11E" w14:textId="4C9FAC6C" w:rsidR="003A34B0" w:rsidRPr="00E030F5" w:rsidRDefault="003A34B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I – </w:t>
      </w:r>
      <w:proofErr w:type="spellStart"/>
      <w:r w:rsidR="003B7583" w:rsidRPr="00E030F5">
        <w:rPr>
          <w:rFonts w:ascii="Times New Roman" w:eastAsia="Times New Roman" w:hAnsi="Times New Roman" w:cs="Times New Roman"/>
          <w:color w:val="000000"/>
          <w:lang w:eastAsia="pt-BR"/>
        </w:rPr>
        <w:t>Eleusis</w:t>
      </w:r>
      <w:proofErr w:type="spellEnd"/>
      <w:r w:rsidR="003B7583"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 Paulo </w:t>
      </w:r>
      <w:proofErr w:type="spellStart"/>
      <w:r w:rsidR="003B7583" w:rsidRPr="00E030F5">
        <w:rPr>
          <w:rFonts w:ascii="Times New Roman" w:eastAsia="Times New Roman" w:hAnsi="Times New Roman" w:cs="Times New Roman"/>
          <w:color w:val="000000"/>
          <w:lang w:eastAsia="pt-BR"/>
        </w:rPr>
        <w:t>Radicchi</w:t>
      </w:r>
      <w:proofErr w:type="spellEnd"/>
      <w:r w:rsidR="003B7583"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 Filho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3B7583" w:rsidRPr="00E030F5">
        <w:rPr>
          <w:rFonts w:ascii="Times New Roman" w:eastAsia="Times New Roman" w:hAnsi="Times New Roman" w:cs="Times New Roman"/>
          <w:color w:val="000000"/>
          <w:lang w:eastAsia="pt-BR"/>
        </w:rPr>
        <w:t>Agente Administrativo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, que será seu </w:t>
      </w:r>
      <w:r w:rsidR="007D6B54">
        <w:rPr>
          <w:rFonts w:ascii="Times New Roman" w:eastAsia="Times New Roman" w:hAnsi="Times New Roman" w:cs="Times New Roman"/>
          <w:color w:val="000000"/>
          <w:lang w:eastAsia="pt-BR"/>
        </w:rPr>
        <w:t>P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>residente;</w:t>
      </w:r>
    </w:p>
    <w:p w14:paraId="5567688E" w14:textId="77777777" w:rsidR="007108D0" w:rsidRPr="00E030F5" w:rsidRDefault="007108D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21CC967" w14:textId="346AA541" w:rsidR="007108D0" w:rsidRPr="00E030F5" w:rsidRDefault="007108D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II – </w:t>
      </w:r>
      <w:r w:rsidR="00717552" w:rsidRPr="00E030F5">
        <w:rPr>
          <w:rFonts w:ascii="Times New Roman" w:eastAsia="Times New Roman" w:hAnsi="Times New Roman" w:cs="Times New Roman"/>
          <w:color w:val="000000"/>
          <w:lang w:eastAsia="pt-BR"/>
        </w:rPr>
        <w:t>Eliane Cristina Ramos Gonçalves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717552" w:rsidRPr="00E030F5">
        <w:rPr>
          <w:rFonts w:ascii="Times New Roman" w:eastAsia="Times New Roman" w:hAnsi="Times New Roman" w:cs="Times New Roman"/>
          <w:color w:val="000000"/>
          <w:lang w:eastAsia="pt-BR"/>
        </w:rPr>
        <w:t>Diretor</w:t>
      </w:r>
      <w:r w:rsidR="00417905"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="00717552"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do Centro </w:t>
      </w:r>
      <w:r w:rsidR="007D6B54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="00717552"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e Atendimento </w:t>
      </w:r>
      <w:r w:rsidR="007D6B54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717552" w:rsidRPr="00E030F5">
        <w:rPr>
          <w:rFonts w:ascii="Times New Roman" w:eastAsia="Times New Roman" w:hAnsi="Times New Roman" w:cs="Times New Roman"/>
          <w:color w:val="000000"/>
          <w:lang w:eastAsia="pt-BR"/>
        </w:rPr>
        <w:t>o Cidadão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60E5EFED" w14:textId="77777777" w:rsidR="003A34B0" w:rsidRPr="00E030F5" w:rsidRDefault="003A34B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3243BE" w14:textId="30EA1DFE" w:rsidR="003A34B0" w:rsidRPr="00E030F5" w:rsidRDefault="003A34B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>II</w:t>
      </w:r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>Sheila Souza Gouvêa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>Analista de Recursos Humanos;</w:t>
      </w:r>
    </w:p>
    <w:p w14:paraId="535DB866" w14:textId="77777777" w:rsidR="003A34B0" w:rsidRPr="00E030F5" w:rsidRDefault="003A34B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77FBF1" w14:textId="6C581EC9" w:rsidR="003A34B0" w:rsidRPr="00E030F5" w:rsidRDefault="003A34B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>V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Felipe </w:t>
      </w:r>
      <w:proofErr w:type="spellStart"/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>Cataldi</w:t>
      </w:r>
      <w:proofErr w:type="spellEnd"/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 Moura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7108D0" w:rsidRPr="00E030F5">
        <w:rPr>
          <w:rFonts w:ascii="Times New Roman" w:eastAsia="Times New Roman" w:hAnsi="Times New Roman" w:cs="Times New Roman"/>
          <w:color w:val="000000"/>
          <w:lang w:eastAsia="pt-BR"/>
        </w:rPr>
        <w:t>Contador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1EB902F3" w14:textId="77777777" w:rsidR="007108D0" w:rsidRPr="00E030F5" w:rsidRDefault="007108D0" w:rsidP="00067B23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19CF105" w14:textId="53ED7763" w:rsidR="003B7583" w:rsidRPr="004838A7" w:rsidRDefault="007108D0" w:rsidP="004838A7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 xml:space="preserve">V – Pedro Jorge da Silva Gonçalves, Analista </w:t>
      </w:r>
      <w:r w:rsidR="007D6B54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Pr="00E030F5">
        <w:rPr>
          <w:rFonts w:ascii="Times New Roman" w:eastAsia="Times New Roman" w:hAnsi="Times New Roman" w:cs="Times New Roman"/>
          <w:color w:val="000000"/>
          <w:lang w:eastAsia="pt-BR"/>
        </w:rPr>
        <w:t>e Licitação</w:t>
      </w:r>
      <w:r w:rsidR="00417905" w:rsidRPr="00E030F5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336F40D" w14:textId="5A65696A" w:rsidR="00544226" w:rsidRPr="00E030F5" w:rsidRDefault="00544226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  <w:r w:rsidRPr="00E030F5">
        <w:rPr>
          <w:rFonts w:ascii="Times New Roman" w:hAnsi="Times New Roman" w:cs="Times New Roman"/>
          <w:b/>
        </w:rPr>
        <w:lastRenderedPageBreak/>
        <w:t xml:space="preserve">Art. </w:t>
      </w:r>
      <w:r w:rsidR="000C3949" w:rsidRPr="00E030F5">
        <w:rPr>
          <w:rFonts w:ascii="Times New Roman" w:hAnsi="Times New Roman" w:cs="Times New Roman"/>
          <w:b/>
        </w:rPr>
        <w:t>6</w:t>
      </w:r>
      <w:r w:rsidRPr="00E030F5">
        <w:rPr>
          <w:rFonts w:ascii="Times New Roman" w:hAnsi="Times New Roman" w:cs="Times New Roman"/>
          <w:b/>
        </w:rPr>
        <w:t>º</w:t>
      </w:r>
      <w:r w:rsidRPr="00E030F5">
        <w:rPr>
          <w:rFonts w:ascii="Times New Roman" w:hAnsi="Times New Roman" w:cs="Times New Roman"/>
        </w:rPr>
        <w:t xml:space="preserve"> Os trabalhos prestados à CPAD, em razão de sua natureza de serviço públicos relevante, não serão remunerados, e serão realizados sem prejuízo das atribuições próprias dos cargos ou funções.</w:t>
      </w:r>
    </w:p>
    <w:p w14:paraId="6785DF34" w14:textId="77777777" w:rsidR="00980F8A" w:rsidRPr="00E030F5" w:rsidRDefault="00980F8A" w:rsidP="00C820BC">
      <w:pPr>
        <w:pStyle w:val="SemEspaamento"/>
        <w:ind w:left="284"/>
        <w:jc w:val="both"/>
        <w:rPr>
          <w:rFonts w:ascii="Times New Roman" w:hAnsi="Times New Roman" w:cs="Times New Roman"/>
        </w:rPr>
      </w:pPr>
    </w:p>
    <w:p w14:paraId="2386F0F5" w14:textId="77777777" w:rsidR="00B104B3" w:rsidRPr="00E030F5" w:rsidRDefault="00B104B3" w:rsidP="00C820BC">
      <w:pPr>
        <w:pStyle w:val="SemEspaamento"/>
        <w:ind w:left="284"/>
        <w:rPr>
          <w:rFonts w:ascii="Times New Roman" w:eastAsia="Calibri" w:hAnsi="Times New Roman" w:cs="Times New Roman"/>
          <w:lang w:eastAsia="pt-BR"/>
        </w:rPr>
      </w:pPr>
    </w:p>
    <w:p w14:paraId="03511998" w14:textId="77777777" w:rsidR="00DF5F6B" w:rsidRPr="00E030F5" w:rsidRDefault="00DF5F6B" w:rsidP="00C820BC">
      <w:pPr>
        <w:pStyle w:val="SemEspaamento"/>
        <w:ind w:left="284"/>
        <w:jc w:val="center"/>
        <w:rPr>
          <w:rFonts w:ascii="Times New Roman" w:eastAsia="Times New Roman" w:hAnsi="Times New Roman" w:cs="Times New Roman"/>
          <w:lang w:eastAsia="pt-BR"/>
        </w:rPr>
      </w:pPr>
      <w:r w:rsidRPr="00E030F5">
        <w:rPr>
          <w:rFonts w:ascii="Times New Roman" w:hAnsi="Times New Roman" w:cs="Times New Roman"/>
          <w:lang w:eastAsia="pt-BR"/>
        </w:rPr>
        <w:t>REGISTRE-SE E PUBLIQUE-SE</w:t>
      </w:r>
    </w:p>
    <w:p w14:paraId="594F990F" w14:textId="77777777" w:rsidR="00DF5F6B" w:rsidRPr="00E030F5" w:rsidRDefault="00DF5F6B" w:rsidP="00C820BC">
      <w:pPr>
        <w:pStyle w:val="SemEspaamento"/>
        <w:ind w:left="284"/>
        <w:rPr>
          <w:rFonts w:ascii="Times New Roman" w:eastAsia="Calibri" w:hAnsi="Times New Roman" w:cs="Times New Roman"/>
          <w:lang w:eastAsia="pt-BR"/>
        </w:rPr>
      </w:pPr>
    </w:p>
    <w:p w14:paraId="56A3F1FE" w14:textId="77777777" w:rsidR="00DF5F6B" w:rsidRPr="00E030F5" w:rsidRDefault="00DF5F6B" w:rsidP="00C820BC">
      <w:pPr>
        <w:pStyle w:val="SemEspaamento"/>
        <w:ind w:left="284"/>
        <w:jc w:val="center"/>
        <w:rPr>
          <w:rFonts w:ascii="Times New Roman" w:hAnsi="Times New Roman" w:cs="Times New Roman"/>
          <w:lang w:eastAsia="pt-BR"/>
        </w:rPr>
      </w:pPr>
    </w:p>
    <w:p w14:paraId="5DAFC12C" w14:textId="049C0FF2" w:rsidR="00DF5F6B" w:rsidRPr="00E030F5" w:rsidRDefault="00DF5F6B" w:rsidP="00C820BC">
      <w:pPr>
        <w:pStyle w:val="SemEspaamento"/>
        <w:ind w:left="284"/>
        <w:jc w:val="center"/>
        <w:rPr>
          <w:rFonts w:ascii="Times New Roman" w:hAnsi="Times New Roman" w:cs="Times New Roman"/>
          <w:lang w:eastAsia="pt-BR"/>
        </w:rPr>
      </w:pPr>
      <w:r w:rsidRPr="00E030F5"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7B261F">
        <w:rPr>
          <w:rFonts w:ascii="Times New Roman" w:hAnsi="Times New Roman" w:cs="Times New Roman"/>
          <w:lang w:eastAsia="pt-BR"/>
        </w:rPr>
        <w:t>11</w:t>
      </w:r>
      <w:r w:rsidRPr="00E030F5">
        <w:rPr>
          <w:rFonts w:ascii="Times New Roman" w:hAnsi="Times New Roman" w:cs="Times New Roman"/>
          <w:lang w:eastAsia="pt-BR"/>
        </w:rPr>
        <w:t xml:space="preserve"> de </w:t>
      </w:r>
      <w:r w:rsidR="007B261F">
        <w:rPr>
          <w:rFonts w:ascii="Times New Roman" w:hAnsi="Times New Roman" w:cs="Times New Roman"/>
          <w:lang w:eastAsia="pt-BR"/>
        </w:rPr>
        <w:t>setembro</w:t>
      </w:r>
      <w:r w:rsidRPr="00E030F5">
        <w:rPr>
          <w:rFonts w:ascii="Times New Roman" w:hAnsi="Times New Roman" w:cs="Times New Roman"/>
          <w:lang w:eastAsia="pt-BR"/>
        </w:rPr>
        <w:t xml:space="preserve"> de 202</w:t>
      </w:r>
      <w:r w:rsidR="00B104B3" w:rsidRPr="00E030F5">
        <w:rPr>
          <w:rFonts w:ascii="Times New Roman" w:hAnsi="Times New Roman" w:cs="Times New Roman"/>
          <w:lang w:eastAsia="pt-BR"/>
        </w:rPr>
        <w:t>4</w:t>
      </w:r>
      <w:r w:rsidRPr="00E030F5">
        <w:rPr>
          <w:rFonts w:ascii="Times New Roman" w:hAnsi="Times New Roman" w:cs="Times New Roman"/>
          <w:lang w:eastAsia="pt-BR"/>
        </w:rPr>
        <w:t>.</w:t>
      </w:r>
    </w:p>
    <w:p w14:paraId="3A9294F8" w14:textId="77777777" w:rsidR="00DF5F6B" w:rsidRDefault="00DF5F6B" w:rsidP="00C820BC">
      <w:pPr>
        <w:pStyle w:val="SemEspaamento"/>
        <w:ind w:left="284"/>
        <w:rPr>
          <w:rFonts w:ascii="Times New Roman" w:hAnsi="Times New Roman" w:cs="Times New Roman"/>
          <w:lang w:eastAsia="pt-BR"/>
        </w:rPr>
      </w:pPr>
    </w:p>
    <w:p w14:paraId="6A878965" w14:textId="77777777" w:rsidR="00DF5F6B" w:rsidRDefault="00DF5F6B" w:rsidP="00C820BC">
      <w:pPr>
        <w:pStyle w:val="SemEspaamento"/>
        <w:ind w:left="284"/>
        <w:rPr>
          <w:rFonts w:ascii="Times New Roman" w:hAnsi="Times New Roman" w:cs="Times New Roman"/>
          <w:lang w:eastAsia="pt-BR"/>
        </w:rPr>
      </w:pPr>
      <w:bookmarkStart w:id="0" w:name="_GoBack"/>
      <w:bookmarkEnd w:id="0"/>
    </w:p>
    <w:p w14:paraId="6CAEC5A6" w14:textId="77777777" w:rsidR="00DF5F6B" w:rsidRPr="00DF5F6B" w:rsidRDefault="00DF5F6B" w:rsidP="00C820BC">
      <w:pPr>
        <w:pStyle w:val="SemEspaamento"/>
        <w:ind w:left="284"/>
        <w:rPr>
          <w:rFonts w:ascii="Times New Roman" w:hAnsi="Times New Roman" w:cs="Times New Roman"/>
          <w:lang w:eastAsia="pt-BR"/>
        </w:rPr>
      </w:pPr>
    </w:p>
    <w:tbl>
      <w:tblPr>
        <w:tblW w:w="475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DF5F6B" w14:paraId="24F98E5A" w14:textId="77777777" w:rsidTr="00DF5F6B">
        <w:trPr>
          <w:trHeight w:val="611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9BBB9" w14:textId="6F3251DA" w:rsidR="00DF5F6B" w:rsidRDefault="00B104B3" w:rsidP="00C820BC">
            <w:pPr>
              <w:ind w:left="284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>
              <w:rPr>
                <w:rFonts w:ascii="Times New Roman" w:hAnsi="Times New Roman"/>
              </w:rPr>
              <w:t>Elizelto</w:t>
            </w:r>
            <w:proofErr w:type="spellEnd"/>
            <w:r>
              <w:rPr>
                <w:rFonts w:ascii="Times New Roman" w:hAnsi="Times New Roman"/>
              </w:rPr>
              <w:t xml:space="preserve"> Guido</w:t>
            </w:r>
          </w:p>
          <w:p w14:paraId="07536294" w14:textId="77777777" w:rsidR="00DF5F6B" w:rsidRPr="00B104B3" w:rsidRDefault="00DF5F6B" w:rsidP="00C820BC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4B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</w:tr>
    </w:tbl>
    <w:p w14:paraId="036B965F" w14:textId="30D0BD96" w:rsidR="00F32DEF" w:rsidRDefault="00F32DEF" w:rsidP="00C820BC">
      <w:pPr>
        <w:ind w:left="284"/>
        <w:rPr>
          <w:rFonts w:ascii="Times New Roman" w:eastAsia="Calibri" w:hAnsi="Times New Roman"/>
        </w:rPr>
      </w:pPr>
    </w:p>
    <w:sectPr w:rsidR="00F32DEF" w:rsidSect="00C820BC">
      <w:headerReference w:type="default" r:id="rId7"/>
      <w:footerReference w:type="default" r:id="rId8"/>
      <w:pgSz w:w="11906" w:h="16838"/>
      <w:pgMar w:top="2552" w:right="1133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7F8AE" w14:textId="77777777" w:rsidR="00CB7B92" w:rsidRDefault="00CB7B92">
      <w:r>
        <w:separator/>
      </w:r>
    </w:p>
  </w:endnote>
  <w:endnote w:type="continuationSeparator" w:id="0">
    <w:p w14:paraId="0350AC29" w14:textId="77777777" w:rsidR="00CB7B92" w:rsidRDefault="00CB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00168938" name="Imagem 900168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182F8" w14:textId="77777777" w:rsidR="00CB7B92" w:rsidRDefault="00CB7B92">
      <w:r>
        <w:separator/>
      </w:r>
    </w:p>
  </w:footnote>
  <w:footnote w:type="continuationSeparator" w:id="0">
    <w:p w14:paraId="5F0141AA" w14:textId="77777777" w:rsidR="00CB7B92" w:rsidRDefault="00CB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37" name="Imagem 90016893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0EB7"/>
    <w:rsid w:val="00002605"/>
    <w:rsid w:val="000033D6"/>
    <w:rsid w:val="00032E4C"/>
    <w:rsid w:val="00055830"/>
    <w:rsid w:val="00062828"/>
    <w:rsid w:val="00067B23"/>
    <w:rsid w:val="00072AC2"/>
    <w:rsid w:val="000A0F85"/>
    <w:rsid w:val="000B5509"/>
    <w:rsid w:val="000C2455"/>
    <w:rsid w:val="000C3949"/>
    <w:rsid w:val="00146FD6"/>
    <w:rsid w:val="00161C97"/>
    <w:rsid w:val="00166DD7"/>
    <w:rsid w:val="001742D5"/>
    <w:rsid w:val="001867BD"/>
    <w:rsid w:val="001C2D3C"/>
    <w:rsid w:val="001E04CB"/>
    <w:rsid w:val="001E3219"/>
    <w:rsid w:val="00227DC5"/>
    <w:rsid w:val="0023651C"/>
    <w:rsid w:val="0024716C"/>
    <w:rsid w:val="002B1E76"/>
    <w:rsid w:val="002C22D1"/>
    <w:rsid w:val="002C34FE"/>
    <w:rsid w:val="002C5DD4"/>
    <w:rsid w:val="0035057F"/>
    <w:rsid w:val="003577FE"/>
    <w:rsid w:val="00357A71"/>
    <w:rsid w:val="00363D85"/>
    <w:rsid w:val="0037781A"/>
    <w:rsid w:val="00386714"/>
    <w:rsid w:val="003A34B0"/>
    <w:rsid w:val="003B7583"/>
    <w:rsid w:val="003C23AC"/>
    <w:rsid w:val="004173B0"/>
    <w:rsid w:val="00417905"/>
    <w:rsid w:val="00422456"/>
    <w:rsid w:val="0042484A"/>
    <w:rsid w:val="004724F8"/>
    <w:rsid w:val="004838A7"/>
    <w:rsid w:val="00497138"/>
    <w:rsid w:val="004A591B"/>
    <w:rsid w:val="004E0B87"/>
    <w:rsid w:val="004F0839"/>
    <w:rsid w:val="00502E89"/>
    <w:rsid w:val="005312C0"/>
    <w:rsid w:val="00544226"/>
    <w:rsid w:val="00560412"/>
    <w:rsid w:val="00564B11"/>
    <w:rsid w:val="005B0589"/>
    <w:rsid w:val="006104A4"/>
    <w:rsid w:val="00636AE4"/>
    <w:rsid w:val="00665B66"/>
    <w:rsid w:val="00673B4E"/>
    <w:rsid w:val="00690488"/>
    <w:rsid w:val="006B381D"/>
    <w:rsid w:val="006C2A42"/>
    <w:rsid w:val="006E3C0E"/>
    <w:rsid w:val="007108D0"/>
    <w:rsid w:val="00717552"/>
    <w:rsid w:val="00745A89"/>
    <w:rsid w:val="00760818"/>
    <w:rsid w:val="0078109A"/>
    <w:rsid w:val="007862E4"/>
    <w:rsid w:val="007B261F"/>
    <w:rsid w:val="007C3170"/>
    <w:rsid w:val="007D6B54"/>
    <w:rsid w:val="00813EE1"/>
    <w:rsid w:val="008665E8"/>
    <w:rsid w:val="00895CEE"/>
    <w:rsid w:val="008A701A"/>
    <w:rsid w:val="008B01FE"/>
    <w:rsid w:val="008C2DDB"/>
    <w:rsid w:val="008E258C"/>
    <w:rsid w:val="00914A74"/>
    <w:rsid w:val="00934E91"/>
    <w:rsid w:val="00980F8A"/>
    <w:rsid w:val="009934FE"/>
    <w:rsid w:val="009B542F"/>
    <w:rsid w:val="009E01EB"/>
    <w:rsid w:val="00A33D0A"/>
    <w:rsid w:val="00A45DBD"/>
    <w:rsid w:val="00A47AC4"/>
    <w:rsid w:val="00A66E45"/>
    <w:rsid w:val="00A67F4F"/>
    <w:rsid w:val="00A73B19"/>
    <w:rsid w:val="00A87CEE"/>
    <w:rsid w:val="00AA4F59"/>
    <w:rsid w:val="00AC014C"/>
    <w:rsid w:val="00B104B3"/>
    <w:rsid w:val="00B21F88"/>
    <w:rsid w:val="00B34F57"/>
    <w:rsid w:val="00B350BD"/>
    <w:rsid w:val="00B72B2B"/>
    <w:rsid w:val="00B7481A"/>
    <w:rsid w:val="00BB04D5"/>
    <w:rsid w:val="00BD1D09"/>
    <w:rsid w:val="00BD7D39"/>
    <w:rsid w:val="00C00109"/>
    <w:rsid w:val="00C00B41"/>
    <w:rsid w:val="00C348A7"/>
    <w:rsid w:val="00C54736"/>
    <w:rsid w:val="00C820BC"/>
    <w:rsid w:val="00CA3090"/>
    <w:rsid w:val="00CA3217"/>
    <w:rsid w:val="00CA3AC1"/>
    <w:rsid w:val="00CB7B92"/>
    <w:rsid w:val="00CC445F"/>
    <w:rsid w:val="00D32F5C"/>
    <w:rsid w:val="00D97F2D"/>
    <w:rsid w:val="00DA75AD"/>
    <w:rsid w:val="00DB6D81"/>
    <w:rsid w:val="00DC49B7"/>
    <w:rsid w:val="00DC711F"/>
    <w:rsid w:val="00DD65B8"/>
    <w:rsid w:val="00DF3C36"/>
    <w:rsid w:val="00DF5F6B"/>
    <w:rsid w:val="00E030F5"/>
    <w:rsid w:val="00E15847"/>
    <w:rsid w:val="00E4365D"/>
    <w:rsid w:val="00E90064"/>
    <w:rsid w:val="00EC5A0A"/>
    <w:rsid w:val="00F120F4"/>
    <w:rsid w:val="00F32DEF"/>
    <w:rsid w:val="00F83E02"/>
    <w:rsid w:val="00FC7F0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western">
    <w:name w:val="western"/>
    <w:basedOn w:val="Normal"/>
    <w:rsid w:val="005442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86E62-06F8-4A67-BAA8-80E45A22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1618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52</cp:revision>
  <cp:lastPrinted>2024-01-02T18:32:00Z</cp:lastPrinted>
  <dcterms:created xsi:type="dcterms:W3CDTF">2024-08-29T17:55:00Z</dcterms:created>
  <dcterms:modified xsi:type="dcterms:W3CDTF">2024-09-11T20:45:00Z</dcterms:modified>
</cp:coreProperties>
</file>