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o envio de equipe técnica para análise de instalação de sinalização adequada na Rua José Ferreira dos Reis, nº 45, Vila Ema, em frente ao Centro de Educação Infantil -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via apresenta um fluxo constante de veículos, o que aumenta o risco de acidentes, especialmente devido à presença de crianças pequenas que frequentam o CEI Foch. A falta de sinalização, como faixas de pedestres, placas de limite de velocidade e sinalização de "Pare", coloca em risco a segurança dos alunos, pais, responsáveis e demais pedestres que circulam pela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o aumento da circulação de veículos em horários de entrada e saída das crianças acentua a necessidade de controle de velocidade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