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implantação de um sistema de escoamento da água pluvial no cruzamento da Rua Benedito Borges do Couto com a Rua Maria Amelia de Carvalho,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água das chuvas fica acumulada por vários dias nesse cruzamento, pois não há um sistema de escoamento, causando perigo à população, inclusive aos alunos da escola infantil próxima ao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